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7DBB" w14:textId="77777777" w:rsidR="00902564" w:rsidRPr="00A1645A" w:rsidRDefault="00902564" w:rsidP="00902564">
      <w:pPr>
        <w:pStyle w:val="NoSpacing"/>
        <w:jc w:val="center"/>
        <w:rPr>
          <w:b/>
          <w:sz w:val="28"/>
        </w:rPr>
      </w:pPr>
      <w:r w:rsidRPr="00A1645A">
        <w:rPr>
          <w:b/>
          <w:sz w:val="28"/>
        </w:rPr>
        <w:t>Transylvania County Tourism Development Authority</w:t>
      </w:r>
      <w:r w:rsidR="00E047E6">
        <w:rPr>
          <w:b/>
          <w:sz w:val="28"/>
        </w:rPr>
        <w:t xml:space="preserve"> (TCTDA)</w:t>
      </w:r>
    </w:p>
    <w:p w14:paraId="68FB604C" w14:textId="3D58710B" w:rsidR="00902564" w:rsidRDefault="00902564" w:rsidP="00902564">
      <w:pPr>
        <w:pStyle w:val="NoSpacing"/>
        <w:jc w:val="center"/>
        <w:rPr>
          <w:b/>
          <w:sz w:val="28"/>
        </w:rPr>
      </w:pPr>
      <w:r w:rsidRPr="00A1645A">
        <w:rPr>
          <w:b/>
          <w:sz w:val="28"/>
        </w:rPr>
        <w:t xml:space="preserve">Board Meeting </w:t>
      </w:r>
      <w:r w:rsidR="009C3CCE">
        <w:rPr>
          <w:b/>
          <w:sz w:val="28"/>
        </w:rPr>
        <w:t>Minutes</w:t>
      </w:r>
    </w:p>
    <w:p w14:paraId="1CCA8C37" w14:textId="77777777" w:rsidR="00902564" w:rsidRPr="00A1645A" w:rsidRDefault="005C673E" w:rsidP="00902564">
      <w:pPr>
        <w:pStyle w:val="NoSpacing"/>
        <w:jc w:val="center"/>
        <w:rPr>
          <w:b/>
          <w:sz w:val="28"/>
        </w:rPr>
      </w:pPr>
      <w:r>
        <w:rPr>
          <w:b/>
          <w:sz w:val="28"/>
        </w:rPr>
        <w:t>June 23</w:t>
      </w:r>
      <w:r w:rsidR="00631659">
        <w:rPr>
          <w:b/>
          <w:sz w:val="28"/>
        </w:rPr>
        <w:t>, 202</w:t>
      </w:r>
      <w:r w:rsidR="00F8335F">
        <w:rPr>
          <w:b/>
          <w:sz w:val="28"/>
        </w:rPr>
        <w:t>2</w:t>
      </w:r>
    </w:p>
    <w:p w14:paraId="25CFCB16" w14:textId="77777777" w:rsidR="004D52ED" w:rsidRDefault="004D52ED" w:rsidP="00F57004">
      <w:pPr>
        <w:pStyle w:val="NoSpacing"/>
        <w:rPr>
          <w:rFonts w:cs="Calibri"/>
          <w:color w:val="FF0000"/>
          <w:shd w:val="clear" w:color="auto" w:fill="FFFFFF"/>
        </w:rPr>
      </w:pPr>
    </w:p>
    <w:p w14:paraId="2FAED1CD" w14:textId="77777777" w:rsidR="00F57004" w:rsidRPr="009619C8" w:rsidRDefault="00F57004" w:rsidP="00340337">
      <w:pPr>
        <w:pStyle w:val="Heading1"/>
        <w:numPr>
          <w:ilvl w:val="0"/>
          <w:numId w:val="0"/>
        </w:numPr>
        <w:spacing w:before="0" w:after="0" w:line="247" w:lineRule="auto"/>
        <w:rPr>
          <w:rFonts w:ascii="Calibri" w:hAnsi="Calibri" w:cs="Calibri"/>
          <w:sz w:val="24"/>
          <w:szCs w:val="24"/>
        </w:rPr>
      </w:pPr>
      <w:r w:rsidRPr="009619C8">
        <w:rPr>
          <w:rFonts w:ascii="Calibri" w:hAnsi="Calibri" w:cs="Calibri"/>
          <w:sz w:val="24"/>
          <w:szCs w:val="24"/>
        </w:rPr>
        <w:t xml:space="preserve">Call to Order </w:t>
      </w:r>
    </w:p>
    <w:p w14:paraId="2BB89424" w14:textId="6317F847" w:rsidR="004621DE" w:rsidRDefault="004621DE" w:rsidP="00340337">
      <w:pPr>
        <w:pStyle w:val="NoSpacing"/>
        <w:spacing w:line="247" w:lineRule="auto"/>
        <w:rPr>
          <w:rFonts w:cs="Calibri"/>
          <w:sz w:val="24"/>
          <w:szCs w:val="24"/>
        </w:rPr>
      </w:pPr>
      <w:r>
        <w:rPr>
          <w:rFonts w:cs="Calibri"/>
          <w:sz w:val="24"/>
          <w:szCs w:val="24"/>
        </w:rPr>
        <w:t>Present: Layton Parker, Dee Dee Perkins, Aaron Baker, Isaac Allen, Larry Chapman, Jessica Whitmire</w:t>
      </w:r>
    </w:p>
    <w:p w14:paraId="7967B60D" w14:textId="299C9569" w:rsidR="004621DE" w:rsidRDefault="004621DE" w:rsidP="00340337">
      <w:pPr>
        <w:pStyle w:val="NoSpacing"/>
        <w:spacing w:line="247" w:lineRule="auto"/>
        <w:rPr>
          <w:rFonts w:cs="Calibri"/>
          <w:sz w:val="24"/>
          <w:szCs w:val="24"/>
        </w:rPr>
      </w:pPr>
      <w:r>
        <w:rPr>
          <w:rFonts w:cs="Calibri"/>
          <w:sz w:val="24"/>
          <w:szCs w:val="24"/>
        </w:rPr>
        <w:t>Attending remotely (camera on 8:30 AM) – Libby Freeman</w:t>
      </w:r>
    </w:p>
    <w:p w14:paraId="771C99E9" w14:textId="1E1C5665" w:rsidR="004621DE" w:rsidRDefault="004621DE" w:rsidP="00340337">
      <w:pPr>
        <w:pStyle w:val="NoSpacing"/>
        <w:spacing w:line="247" w:lineRule="auto"/>
        <w:rPr>
          <w:rFonts w:cs="Calibri"/>
          <w:sz w:val="24"/>
          <w:szCs w:val="24"/>
        </w:rPr>
      </w:pPr>
      <w:r>
        <w:rPr>
          <w:rFonts w:cs="Calibri"/>
          <w:sz w:val="24"/>
          <w:szCs w:val="24"/>
        </w:rPr>
        <w:t>Absent: Paulette Todd, Ali Lien</w:t>
      </w:r>
    </w:p>
    <w:p w14:paraId="30586F40" w14:textId="4BB0AA63" w:rsidR="004621DE" w:rsidRDefault="004621DE" w:rsidP="00340337">
      <w:pPr>
        <w:pStyle w:val="NoSpacing"/>
        <w:spacing w:line="247" w:lineRule="auto"/>
        <w:rPr>
          <w:rFonts w:cs="Calibri"/>
          <w:sz w:val="24"/>
          <w:szCs w:val="24"/>
        </w:rPr>
      </w:pPr>
    </w:p>
    <w:p w14:paraId="53858463" w14:textId="79B34B28" w:rsidR="004621DE" w:rsidRDefault="004621DE" w:rsidP="00340337">
      <w:pPr>
        <w:pStyle w:val="NoSpacing"/>
        <w:spacing w:line="247" w:lineRule="auto"/>
        <w:rPr>
          <w:rFonts w:cs="Calibri"/>
          <w:sz w:val="24"/>
          <w:szCs w:val="24"/>
        </w:rPr>
      </w:pPr>
      <w:r>
        <w:rPr>
          <w:rFonts w:cs="Calibri"/>
          <w:sz w:val="24"/>
          <w:szCs w:val="24"/>
        </w:rPr>
        <w:t xml:space="preserve">Called to order by Layton Parker at 8:31 AM. </w:t>
      </w:r>
    </w:p>
    <w:p w14:paraId="5257E8C5" w14:textId="77777777" w:rsidR="004621DE" w:rsidRPr="009619C8" w:rsidRDefault="004621DE" w:rsidP="00340337">
      <w:pPr>
        <w:pStyle w:val="NoSpacing"/>
        <w:spacing w:line="247" w:lineRule="auto"/>
        <w:rPr>
          <w:rFonts w:cs="Calibri"/>
          <w:sz w:val="24"/>
          <w:szCs w:val="24"/>
        </w:rPr>
      </w:pPr>
    </w:p>
    <w:p w14:paraId="5F2568E2" w14:textId="6E574885" w:rsidR="00DC308A" w:rsidRDefault="00DC308A"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 xml:space="preserve">Welcome </w:t>
      </w:r>
    </w:p>
    <w:p w14:paraId="2146B73C" w14:textId="30F0386A" w:rsidR="004621DE" w:rsidRPr="004621DE" w:rsidRDefault="004621DE" w:rsidP="004621DE">
      <w:pPr>
        <w:ind w:left="720"/>
      </w:pPr>
      <w:r>
        <w:rPr>
          <w:rFonts w:cs="Calibri"/>
          <w:sz w:val="24"/>
          <w:szCs w:val="24"/>
        </w:rPr>
        <w:t>Chairman Parker gave general introductions to the board.</w:t>
      </w:r>
    </w:p>
    <w:p w14:paraId="6E80AB9C" w14:textId="77777777" w:rsidR="004621DE" w:rsidRPr="009619C8" w:rsidRDefault="004621DE" w:rsidP="004621DE">
      <w:pPr>
        <w:pStyle w:val="NoSpacing"/>
        <w:rPr>
          <w:rFonts w:cs="Calibri"/>
          <w:sz w:val="24"/>
          <w:szCs w:val="24"/>
        </w:rPr>
      </w:pPr>
    </w:p>
    <w:p w14:paraId="55B923DE" w14:textId="77777777" w:rsidR="00D137A9" w:rsidRPr="00ED108D" w:rsidRDefault="00D137A9" w:rsidP="00D137A9">
      <w:pPr>
        <w:pStyle w:val="Heading1"/>
        <w:spacing w:before="0" w:after="0" w:line="247" w:lineRule="auto"/>
        <w:rPr>
          <w:rFonts w:ascii="Calibri" w:hAnsi="Calibri" w:cs="Calibri"/>
          <w:sz w:val="24"/>
          <w:szCs w:val="24"/>
        </w:rPr>
      </w:pPr>
      <w:r>
        <w:rPr>
          <w:rFonts w:ascii="Calibri" w:hAnsi="Calibri" w:cs="Calibri"/>
          <w:sz w:val="24"/>
          <w:szCs w:val="24"/>
        </w:rPr>
        <w:t>Public Hearing</w:t>
      </w:r>
    </w:p>
    <w:p w14:paraId="3AA1D7F6" w14:textId="77777777" w:rsidR="00D137A9" w:rsidRDefault="00D137A9" w:rsidP="00D137A9">
      <w:pPr>
        <w:pStyle w:val="Heading1"/>
        <w:numPr>
          <w:ilvl w:val="0"/>
          <w:numId w:val="4"/>
        </w:numPr>
        <w:spacing w:before="0" w:after="0" w:line="247" w:lineRule="auto"/>
        <w:rPr>
          <w:rFonts w:ascii="Calibri" w:hAnsi="Calibri" w:cs="Calibri"/>
          <w:b w:val="0"/>
          <w:bCs w:val="0"/>
          <w:sz w:val="24"/>
          <w:szCs w:val="24"/>
        </w:rPr>
      </w:pPr>
      <w:r>
        <w:rPr>
          <w:rFonts w:ascii="Calibri" w:hAnsi="Calibri" w:cs="Calibri"/>
          <w:b w:val="0"/>
          <w:bCs w:val="0"/>
          <w:sz w:val="24"/>
          <w:szCs w:val="24"/>
        </w:rPr>
        <w:t>FY 2023 Transylvania County Tourism Development Authority Budget</w:t>
      </w:r>
    </w:p>
    <w:p w14:paraId="6DE6C9D0" w14:textId="0AB0F628" w:rsidR="00D137A9" w:rsidRDefault="00D137A9" w:rsidP="00D137A9">
      <w:pPr>
        <w:pStyle w:val="NoSpacing"/>
        <w:ind w:left="720"/>
        <w:rPr>
          <w:rFonts w:cs="Calibri"/>
          <w:sz w:val="24"/>
          <w:szCs w:val="24"/>
        </w:rPr>
      </w:pPr>
    </w:p>
    <w:p w14:paraId="167FE4D7" w14:textId="1A7DBF7C" w:rsidR="004621DE" w:rsidRDefault="004621DE" w:rsidP="00D137A9">
      <w:pPr>
        <w:pStyle w:val="NoSpacing"/>
        <w:ind w:left="720"/>
        <w:rPr>
          <w:rFonts w:cs="Calibri"/>
          <w:sz w:val="24"/>
          <w:szCs w:val="24"/>
        </w:rPr>
      </w:pPr>
      <w:r>
        <w:rPr>
          <w:rFonts w:cs="Calibri"/>
          <w:sz w:val="24"/>
          <w:szCs w:val="24"/>
        </w:rPr>
        <w:t xml:space="preserve">Layton Parker requested a motion to open the public hearing, </w:t>
      </w:r>
      <w:r w:rsidR="005E2B71">
        <w:rPr>
          <w:rFonts w:cs="Calibri"/>
          <w:sz w:val="24"/>
          <w:szCs w:val="24"/>
        </w:rPr>
        <w:t>so moved by Dee Dee Perkins</w:t>
      </w:r>
      <w:r>
        <w:rPr>
          <w:rFonts w:cs="Calibri"/>
          <w:sz w:val="24"/>
          <w:szCs w:val="24"/>
        </w:rPr>
        <w:t xml:space="preserve">, </w:t>
      </w:r>
      <w:r w:rsidR="005E2B71">
        <w:rPr>
          <w:rFonts w:cs="Calibri"/>
          <w:sz w:val="24"/>
          <w:szCs w:val="24"/>
        </w:rPr>
        <w:t>the motion was seconded by Jessica Whitmire. A roll call vote followed</w:t>
      </w:r>
      <w:r w:rsidR="00705D4E">
        <w:rPr>
          <w:rFonts w:cs="Calibri"/>
          <w:sz w:val="24"/>
          <w:szCs w:val="24"/>
        </w:rPr>
        <w:t xml:space="preserve"> and the motion as adopted unanimously. </w:t>
      </w:r>
    </w:p>
    <w:p w14:paraId="6527B3B0" w14:textId="77777777" w:rsidR="00705D4E" w:rsidRDefault="00705D4E" w:rsidP="00D137A9">
      <w:pPr>
        <w:pStyle w:val="NoSpacing"/>
        <w:ind w:left="720"/>
        <w:rPr>
          <w:rFonts w:cs="Calibri"/>
          <w:sz w:val="24"/>
          <w:szCs w:val="24"/>
        </w:rPr>
      </w:pPr>
    </w:p>
    <w:tbl>
      <w:tblPr>
        <w:tblW w:w="2640" w:type="dxa"/>
        <w:jc w:val="center"/>
        <w:tblLook w:val="04A0" w:firstRow="1" w:lastRow="0" w:firstColumn="1" w:lastColumn="0" w:noHBand="0" w:noVBand="1"/>
      </w:tblPr>
      <w:tblGrid>
        <w:gridCol w:w="1680"/>
        <w:gridCol w:w="960"/>
      </w:tblGrid>
      <w:tr w:rsidR="005E2B71" w:rsidRPr="005E2B71" w14:paraId="26E2F345" w14:textId="77777777" w:rsidTr="00705D4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ABDFB" w14:textId="77777777" w:rsidR="005E2B71" w:rsidRPr="005E2B71" w:rsidRDefault="005E2B71" w:rsidP="005E2B71">
            <w:pPr>
              <w:spacing w:after="0" w:line="240" w:lineRule="auto"/>
              <w:rPr>
                <w:rFonts w:eastAsia="Times New Roman" w:cs="Calibri"/>
              </w:rPr>
            </w:pPr>
            <w:r w:rsidRPr="005E2B71">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671023"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r w:rsidR="005E2B71" w:rsidRPr="005E2B71" w14:paraId="0AF5835F"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9B6EC3" w14:textId="77777777" w:rsidR="005E2B71" w:rsidRPr="005E2B71" w:rsidRDefault="005E2B71" w:rsidP="005E2B71">
            <w:pPr>
              <w:spacing w:after="0" w:line="240" w:lineRule="auto"/>
              <w:rPr>
                <w:rFonts w:eastAsia="Times New Roman" w:cs="Calibri"/>
              </w:rPr>
            </w:pPr>
            <w:r w:rsidRPr="005E2B71">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44F520BB"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r w:rsidR="005E2B71" w:rsidRPr="005E2B71" w14:paraId="0F4C7434"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7BD9A66" w14:textId="77777777" w:rsidR="005E2B71" w:rsidRPr="005E2B71" w:rsidRDefault="005E2B71" w:rsidP="005E2B71">
            <w:pPr>
              <w:spacing w:after="0" w:line="240" w:lineRule="auto"/>
              <w:rPr>
                <w:rFonts w:eastAsia="Times New Roman" w:cs="Calibri"/>
              </w:rPr>
            </w:pPr>
            <w:r w:rsidRPr="005E2B71">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0FD8E817"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r w:rsidR="005E2B71" w:rsidRPr="005E2B71" w14:paraId="735F69FF"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12AB10" w14:textId="77777777" w:rsidR="005E2B71" w:rsidRPr="005E2B71" w:rsidRDefault="005E2B71" w:rsidP="005E2B71">
            <w:pPr>
              <w:spacing w:after="0" w:line="240" w:lineRule="auto"/>
              <w:rPr>
                <w:rFonts w:eastAsia="Times New Roman" w:cs="Calibri"/>
              </w:rPr>
            </w:pPr>
            <w:r w:rsidRPr="005E2B71">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7E3932D1"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r w:rsidR="005E2B71" w:rsidRPr="005E2B71" w14:paraId="2B877B7B"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E7245F6" w14:textId="77777777" w:rsidR="005E2B71" w:rsidRPr="005E2B71" w:rsidRDefault="005E2B71" w:rsidP="005E2B71">
            <w:pPr>
              <w:spacing w:after="0" w:line="240" w:lineRule="auto"/>
              <w:rPr>
                <w:rFonts w:eastAsia="Times New Roman" w:cs="Calibri"/>
              </w:rPr>
            </w:pPr>
            <w:r w:rsidRPr="005E2B71">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70F2BE9D" w14:textId="52E70055" w:rsidR="005E2B71" w:rsidRPr="005E2B71" w:rsidRDefault="00705D4E" w:rsidP="005E2B71">
            <w:pPr>
              <w:spacing w:after="0" w:line="240" w:lineRule="auto"/>
              <w:rPr>
                <w:rFonts w:eastAsia="Times New Roman" w:cs="Calibri"/>
              </w:rPr>
            </w:pPr>
            <w:r>
              <w:rPr>
                <w:rFonts w:eastAsia="Times New Roman" w:cs="Calibri"/>
              </w:rPr>
              <w:t>absent</w:t>
            </w:r>
          </w:p>
        </w:tc>
      </w:tr>
      <w:tr w:rsidR="005E2B71" w:rsidRPr="005E2B71" w14:paraId="2A583985"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798EDA3" w14:textId="77777777" w:rsidR="005E2B71" w:rsidRPr="005E2B71" w:rsidRDefault="005E2B71" w:rsidP="005E2B71">
            <w:pPr>
              <w:spacing w:after="0" w:line="240" w:lineRule="auto"/>
              <w:rPr>
                <w:rFonts w:eastAsia="Times New Roman" w:cs="Calibri"/>
              </w:rPr>
            </w:pPr>
            <w:r w:rsidRPr="005E2B71">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10E1326D"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r w:rsidR="005E2B71" w:rsidRPr="005E2B71" w14:paraId="2A190469"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5A36674" w14:textId="77777777" w:rsidR="005E2B71" w:rsidRPr="005E2B71" w:rsidRDefault="005E2B71" w:rsidP="005E2B71">
            <w:pPr>
              <w:spacing w:after="0" w:line="240" w:lineRule="auto"/>
              <w:rPr>
                <w:rFonts w:eastAsia="Times New Roman" w:cs="Calibri"/>
              </w:rPr>
            </w:pPr>
            <w:r w:rsidRPr="005E2B71">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389E4064" w14:textId="77777777" w:rsidR="005E2B71" w:rsidRPr="005E2B71" w:rsidRDefault="005E2B71" w:rsidP="005E2B71">
            <w:pPr>
              <w:spacing w:after="0" w:line="240" w:lineRule="auto"/>
              <w:rPr>
                <w:rFonts w:eastAsia="Times New Roman" w:cs="Calibri"/>
              </w:rPr>
            </w:pPr>
            <w:r w:rsidRPr="005E2B71">
              <w:rPr>
                <w:rFonts w:eastAsia="Times New Roman" w:cs="Calibri"/>
              </w:rPr>
              <w:t>absent</w:t>
            </w:r>
          </w:p>
        </w:tc>
      </w:tr>
      <w:tr w:rsidR="005E2B71" w:rsidRPr="005E2B71" w14:paraId="7DC70262"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CCAFFF2" w14:textId="77777777" w:rsidR="005E2B71" w:rsidRPr="005E2B71" w:rsidRDefault="005E2B71" w:rsidP="005E2B71">
            <w:pPr>
              <w:spacing w:after="0" w:line="240" w:lineRule="auto"/>
              <w:rPr>
                <w:rFonts w:eastAsia="Times New Roman" w:cs="Calibri"/>
              </w:rPr>
            </w:pPr>
            <w:r w:rsidRPr="005E2B71">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32C9AB8D" w14:textId="77777777" w:rsidR="005E2B71" w:rsidRPr="005E2B71" w:rsidRDefault="005E2B71" w:rsidP="005E2B71">
            <w:pPr>
              <w:spacing w:after="0" w:line="240" w:lineRule="auto"/>
              <w:rPr>
                <w:rFonts w:eastAsia="Times New Roman" w:cs="Calibri"/>
              </w:rPr>
            </w:pPr>
            <w:r w:rsidRPr="005E2B71">
              <w:rPr>
                <w:rFonts w:eastAsia="Times New Roman" w:cs="Calibri"/>
              </w:rPr>
              <w:t>absent</w:t>
            </w:r>
          </w:p>
        </w:tc>
      </w:tr>
      <w:tr w:rsidR="005E2B71" w:rsidRPr="005E2B71" w14:paraId="006FFD96"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6B3525A" w14:textId="77777777" w:rsidR="005E2B71" w:rsidRPr="005E2B71" w:rsidRDefault="005E2B71" w:rsidP="005E2B71">
            <w:pPr>
              <w:spacing w:after="0" w:line="240" w:lineRule="auto"/>
              <w:rPr>
                <w:rFonts w:eastAsia="Times New Roman" w:cs="Calibri"/>
              </w:rPr>
            </w:pPr>
            <w:r w:rsidRPr="005E2B71">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386B1E23" w14:textId="77777777" w:rsidR="005E2B71" w:rsidRPr="005E2B71" w:rsidRDefault="005E2B71" w:rsidP="005E2B71">
            <w:pPr>
              <w:spacing w:after="0" w:line="240" w:lineRule="auto"/>
              <w:rPr>
                <w:rFonts w:eastAsia="Times New Roman" w:cs="Calibri"/>
              </w:rPr>
            </w:pPr>
            <w:r w:rsidRPr="005E2B71">
              <w:rPr>
                <w:rFonts w:eastAsia="Times New Roman" w:cs="Calibri"/>
              </w:rPr>
              <w:t>Yes</w:t>
            </w:r>
          </w:p>
        </w:tc>
      </w:tr>
    </w:tbl>
    <w:p w14:paraId="4C26B75F" w14:textId="045599E6" w:rsidR="004621DE" w:rsidRDefault="004621DE" w:rsidP="004621DE">
      <w:pPr>
        <w:pStyle w:val="NoSpacing"/>
        <w:rPr>
          <w:rFonts w:cs="Calibri"/>
          <w:sz w:val="24"/>
          <w:szCs w:val="24"/>
        </w:rPr>
      </w:pPr>
    </w:p>
    <w:p w14:paraId="3885A044" w14:textId="40CDE4A6" w:rsidR="004621DE" w:rsidRDefault="004621DE" w:rsidP="004621DE">
      <w:pPr>
        <w:pStyle w:val="NoSpacing"/>
        <w:rPr>
          <w:rFonts w:cs="Calibri"/>
          <w:sz w:val="24"/>
          <w:szCs w:val="24"/>
        </w:rPr>
      </w:pPr>
      <w:r>
        <w:rPr>
          <w:rFonts w:cs="Calibri"/>
          <w:sz w:val="24"/>
          <w:szCs w:val="24"/>
        </w:rPr>
        <w:tab/>
        <w:t xml:space="preserve">There being no individuals wanting to be heard on the matter. </w:t>
      </w:r>
    </w:p>
    <w:p w14:paraId="16913D2B" w14:textId="77777777" w:rsidR="00705D4E" w:rsidRDefault="00705D4E" w:rsidP="004621DE">
      <w:pPr>
        <w:pStyle w:val="NoSpacing"/>
        <w:rPr>
          <w:rFonts w:cs="Calibri"/>
          <w:sz w:val="24"/>
          <w:szCs w:val="24"/>
        </w:rPr>
      </w:pPr>
    </w:p>
    <w:p w14:paraId="2AA12177" w14:textId="77777777" w:rsidR="00705D4E" w:rsidRDefault="00705D4E" w:rsidP="00705D4E">
      <w:pPr>
        <w:pStyle w:val="NoSpacing"/>
        <w:ind w:firstLine="720"/>
        <w:rPr>
          <w:rFonts w:cs="Calibri"/>
          <w:sz w:val="24"/>
          <w:szCs w:val="24"/>
        </w:rPr>
      </w:pPr>
      <w:r>
        <w:rPr>
          <w:rFonts w:cs="Calibri"/>
          <w:sz w:val="24"/>
          <w:szCs w:val="24"/>
        </w:rPr>
        <w:t xml:space="preserve">Aaron Baker moved to close the public hearing, seconded by Larry Chapman. </w:t>
      </w:r>
    </w:p>
    <w:p w14:paraId="35C99C75" w14:textId="5ACE39D4" w:rsidR="004621DE" w:rsidRDefault="004621DE" w:rsidP="00705D4E">
      <w:pPr>
        <w:pStyle w:val="NoSpacing"/>
        <w:ind w:firstLine="720"/>
        <w:rPr>
          <w:rFonts w:cs="Calibri"/>
          <w:sz w:val="24"/>
          <w:szCs w:val="24"/>
        </w:rPr>
      </w:pPr>
    </w:p>
    <w:p w14:paraId="48EAB3CC" w14:textId="60EECFD6" w:rsidR="004621DE" w:rsidRDefault="004621DE" w:rsidP="004621DE">
      <w:pPr>
        <w:pStyle w:val="NoSpacing"/>
        <w:rPr>
          <w:rFonts w:cs="Calibri"/>
          <w:sz w:val="24"/>
          <w:szCs w:val="24"/>
        </w:rPr>
      </w:pPr>
      <w:r>
        <w:rPr>
          <w:rFonts w:cs="Calibri"/>
          <w:sz w:val="24"/>
          <w:szCs w:val="24"/>
        </w:rPr>
        <w:tab/>
      </w:r>
    </w:p>
    <w:tbl>
      <w:tblPr>
        <w:tblW w:w="2640" w:type="dxa"/>
        <w:jc w:val="center"/>
        <w:tblLook w:val="04A0" w:firstRow="1" w:lastRow="0" w:firstColumn="1" w:lastColumn="0" w:noHBand="0" w:noVBand="1"/>
      </w:tblPr>
      <w:tblGrid>
        <w:gridCol w:w="1680"/>
        <w:gridCol w:w="960"/>
      </w:tblGrid>
      <w:tr w:rsidR="00705D4E" w:rsidRPr="00705D4E" w14:paraId="66F68C3A" w14:textId="77777777" w:rsidTr="00705D4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84A0" w14:textId="77777777" w:rsidR="00705D4E" w:rsidRPr="00705D4E" w:rsidRDefault="00705D4E" w:rsidP="00705D4E">
            <w:pPr>
              <w:spacing w:after="0" w:line="240" w:lineRule="auto"/>
              <w:rPr>
                <w:rFonts w:eastAsia="Times New Roman" w:cs="Calibri"/>
              </w:rPr>
            </w:pPr>
            <w:r w:rsidRPr="00705D4E">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DAD3A6"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675601B1"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6E6FE7" w14:textId="77777777" w:rsidR="00705D4E" w:rsidRPr="00705D4E" w:rsidRDefault="00705D4E" w:rsidP="00705D4E">
            <w:pPr>
              <w:spacing w:after="0" w:line="240" w:lineRule="auto"/>
              <w:rPr>
                <w:rFonts w:eastAsia="Times New Roman" w:cs="Calibri"/>
              </w:rPr>
            </w:pPr>
            <w:r w:rsidRPr="00705D4E">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76C7BACB"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4FB81D60"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98BDE8E" w14:textId="77777777" w:rsidR="00705D4E" w:rsidRPr="00705D4E" w:rsidRDefault="00705D4E" w:rsidP="00705D4E">
            <w:pPr>
              <w:spacing w:after="0" w:line="240" w:lineRule="auto"/>
              <w:rPr>
                <w:rFonts w:eastAsia="Times New Roman" w:cs="Calibri"/>
              </w:rPr>
            </w:pPr>
            <w:r w:rsidRPr="00705D4E">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35E5E612"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07410F9C"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54BC7BC" w14:textId="77777777" w:rsidR="00705D4E" w:rsidRPr="00705D4E" w:rsidRDefault="00705D4E" w:rsidP="00705D4E">
            <w:pPr>
              <w:spacing w:after="0" w:line="240" w:lineRule="auto"/>
              <w:rPr>
                <w:rFonts w:eastAsia="Times New Roman" w:cs="Calibri"/>
              </w:rPr>
            </w:pPr>
            <w:r w:rsidRPr="00705D4E">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273A6BAA"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45DF71E5"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60085A6" w14:textId="77777777" w:rsidR="00705D4E" w:rsidRPr="00705D4E" w:rsidRDefault="00705D4E" w:rsidP="00705D4E">
            <w:pPr>
              <w:spacing w:after="0" w:line="240" w:lineRule="auto"/>
              <w:rPr>
                <w:rFonts w:eastAsia="Times New Roman" w:cs="Calibri"/>
              </w:rPr>
            </w:pPr>
            <w:r w:rsidRPr="00705D4E">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3D141110"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08EFC10F"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8214B4A" w14:textId="77777777" w:rsidR="00705D4E" w:rsidRPr="00705D4E" w:rsidRDefault="00705D4E" w:rsidP="00705D4E">
            <w:pPr>
              <w:spacing w:after="0" w:line="240" w:lineRule="auto"/>
              <w:rPr>
                <w:rFonts w:eastAsia="Times New Roman" w:cs="Calibri"/>
              </w:rPr>
            </w:pPr>
            <w:r w:rsidRPr="00705D4E">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20521B58"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r w:rsidR="00705D4E" w:rsidRPr="00705D4E" w14:paraId="355BDF5E"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CE17DD" w14:textId="77777777" w:rsidR="00705D4E" w:rsidRPr="00705D4E" w:rsidRDefault="00705D4E" w:rsidP="00705D4E">
            <w:pPr>
              <w:spacing w:after="0" w:line="240" w:lineRule="auto"/>
              <w:rPr>
                <w:rFonts w:eastAsia="Times New Roman" w:cs="Calibri"/>
              </w:rPr>
            </w:pPr>
            <w:r w:rsidRPr="00705D4E">
              <w:rPr>
                <w:rFonts w:eastAsia="Times New Roman" w:cs="Calibri"/>
              </w:rPr>
              <w:lastRenderedPageBreak/>
              <w:t>Ali Lien</w:t>
            </w:r>
          </w:p>
        </w:tc>
        <w:tc>
          <w:tcPr>
            <w:tcW w:w="960" w:type="dxa"/>
            <w:tcBorders>
              <w:top w:val="nil"/>
              <w:left w:val="nil"/>
              <w:bottom w:val="single" w:sz="4" w:space="0" w:color="auto"/>
              <w:right w:val="single" w:sz="4" w:space="0" w:color="auto"/>
            </w:tcBorders>
            <w:shd w:val="clear" w:color="auto" w:fill="auto"/>
            <w:noWrap/>
            <w:vAlign w:val="bottom"/>
            <w:hideMark/>
          </w:tcPr>
          <w:p w14:paraId="2D767B10" w14:textId="77777777" w:rsidR="00705D4E" w:rsidRPr="00705D4E" w:rsidRDefault="00705D4E" w:rsidP="00705D4E">
            <w:pPr>
              <w:spacing w:after="0" w:line="240" w:lineRule="auto"/>
              <w:rPr>
                <w:rFonts w:eastAsia="Times New Roman" w:cs="Calibri"/>
              </w:rPr>
            </w:pPr>
            <w:r w:rsidRPr="00705D4E">
              <w:rPr>
                <w:rFonts w:eastAsia="Times New Roman" w:cs="Calibri"/>
              </w:rPr>
              <w:t>absent</w:t>
            </w:r>
          </w:p>
        </w:tc>
      </w:tr>
      <w:tr w:rsidR="00705D4E" w:rsidRPr="00705D4E" w14:paraId="1A407380"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094E8B9" w14:textId="77777777" w:rsidR="00705D4E" w:rsidRPr="00705D4E" w:rsidRDefault="00705D4E" w:rsidP="00705D4E">
            <w:pPr>
              <w:spacing w:after="0" w:line="240" w:lineRule="auto"/>
              <w:rPr>
                <w:rFonts w:eastAsia="Times New Roman" w:cs="Calibri"/>
              </w:rPr>
            </w:pPr>
            <w:r w:rsidRPr="00705D4E">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0BB0D74E" w14:textId="77777777" w:rsidR="00705D4E" w:rsidRPr="00705D4E" w:rsidRDefault="00705D4E" w:rsidP="00705D4E">
            <w:pPr>
              <w:spacing w:after="0" w:line="240" w:lineRule="auto"/>
              <w:rPr>
                <w:rFonts w:eastAsia="Times New Roman" w:cs="Calibri"/>
              </w:rPr>
            </w:pPr>
            <w:r w:rsidRPr="00705D4E">
              <w:rPr>
                <w:rFonts w:eastAsia="Times New Roman" w:cs="Calibri"/>
              </w:rPr>
              <w:t>absent</w:t>
            </w:r>
          </w:p>
        </w:tc>
      </w:tr>
      <w:tr w:rsidR="00705D4E" w:rsidRPr="00705D4E" w14:paraId="0FEEE70C" w14:textId="77777777" w:rsidTr="00705D4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59BB6C3" w14:textId="77777777" w:rsidR="00705D4E" w:rsidRPr="00705D4E" w:rsidRDefault="00705D4E" w:rsidP="00705D4E">
            <w:pPr>
              <w:spacing w:after="0" w:line="240" w:lineRule="auto"/>
              <w:rPr>
                <w:rFonts w:eastAsia="Times New Roman" w:cs="Calibri"/>
              </w:rPr>
            </w:pPr>
            <w:r w:rsidRPr="00705D4E">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31BF38B3" w14:textId="77777777" w:rsidR="00705D4E" w:rsidRPr="00705D4E" w:rsidRDefault="00705D4E" w:rsidP="00705D4E">
            <w:pPr>
              <w:spacing w:after="0" w:line="240" w:lineRule="auto"/>
              <w:rPr>
                <w:rFonts w:eastAsia="Times New Roman" w:cs="Calibri"/>
              </w:rPr>
            </w:pPr>
            <w:r w:rsidRPr="00705D4E">
              <w:rPr>
                <w:rFonts w:eastAsia="Times New Roman" w:cs="Calibri"/>
              </w:rPr>
              <w:t>Yes</w:t>
            </w:r>
          </w:p>
        </w:tc>
      </w:tr>
    </w:tbl>
    <w:p w14:paraId="44A8209B" w14:textId="77777777" w:rsidR="00705D4E" w:rsidRDefault="00705D4E" w:rsidP="004621DE">
      <w:pPr>
        <w:pStyle w:val="NoSpacing"/>
        <w:rPr>
          <w:rFonts w:cs="Calibri"/>
          <w:sz w:val="24"/>
          <w:szCs w:val="24"/>
        </w:rPr>
      </w:pPr>
    </w:p>
    <w:p w14:paraId="13D9141E" w14:textId="09E581B1" w:rsidR="004621DE" w:rsidRDefault="004621DE" w:rsidP="004621DE">
      <w:pPr>
        <w:pStyle w:val="NoSpacing"/>
        <w:rPr>
          <w:rFonts w:cs="Calibri"/>
          <w:sz w:val="24"/>
          <w:szCs w:val="24"/>
        </w:rPr>
      </w:pPr>
    </w:p>
    <w:p w14:paraId="46716BE9" w14:textId="77777777" w:rsidR="00810124" w:rsidRDefault="00705D4E" w:rsidP="004621DE">
      <w:pPr>
        <w:pStyle w:val="NoSpacing"/>
        <w:ind w:left="720"/>
        <w:rPr>
          <w:rFonts w:cs="Calibri"/>
          <w:sz w:val="24"/>
          <w:szCs w:val="24"/>
        </w:rPr>
      </w:pPr>
      <w:r>
        <w:rPr>
          <w:rFonts w:cs="Calibri"/>
          <w:sz w:val="24"/>
          <w:szCs w:val="24"/>
        </w:rPr>
        <w:t xml:space="preserve">Chairman Parker </w:t>
      </w:r>
      <w:r w:rsidR="004621DE">
        <w:rPr>
          <w:rFonts w:cs="Calibri"/>
          <w:sz w:val="24"/>
          <w:szCs w:val="24"/>
        </w:rPr>
        <w:t>requested a motion to adopt the budget ordinance for FY 2022-2023. Larry moved to adopt the budget as presented</w:t>
      </w:r>
      <w:r>
        <w:rPr>
          <w:rFonts w:cs="Calibri"/>
          <w:sz w:val="24"/>
          <w:szCs w:val="24"/>
        </w:rPr>
        <w:t>, seconded by Jessica Whitmire.</w:t>
      </w:r>
    </w:p>
    <w:p w14:paraId="1598C876" w14:textId="77777777" w:rsidR="00810124" w:rsidRDefault="00810124" w:rsidP="004621DE">
      <w:pPr>
        <w:pStyle w:val="NoSpacing"/>
        <w:ind w:left="720"/>
        <w:rPr>
          <w:rFonts w:cs="Calibri"/>
          <w:sz w:val="24"/>
          <w:szCs w:val="24"/>
        </w:rPr>
      </w:pPr>
    </w:p>
    <w:p w14:paraId="3B621104" w14:textId="77777777" w:rsidR="00810124" w:rsidRDefault="00810124" w:rsidP="004621DE">
      <w:pPr>
        <w:pStyle w:val="NoSpacing"/>
        <w:ind w:left="720"/>
        <w:rPr>
          <w:rFonts w:cs="Calibri"/>
          <w:sz w:val="24"/>
          <w:szCs w:val="24"/>
        </w:rPr>
      </w:pPr>
      <w:r>
        <w:rPr>
          <w:rFonts w:cs="Calibri"/>
          <w:sz w:val="24"/>
          <w:szCs w:val="24"/>
        </w:rPr>
        <w:t>Prior to the vote,</w:t>
      </w:r>
      <w:r w:rsidR="00705D4E">
        <w:rPr>
          <w:rFonts w:cs="Calibri"/>
          <w:sz w:val="24"/>
          <w:szCs w:val="24"/>
        </w:rPr>
        <w:t xml:space="preserve"> Chairman Parker</w:t>
      </w:r>
      <w:r>
        <w:rPr>
          <w:rFonts w:cs="Calibri"/>
          <w:sz w:val="24"/>
          <w:szCs w:val="24"/>
        </w:rPr>
        <w:t xml:space="preserve"> inquired as to whether the members of the Board had any questions or comments on the proposed budget, there were none. </w:t>
      </w:r>
      <w:r w:rsidR="004621DE">
        <w:rPr>
          <w:rFonts w:cs="Calibri"/>
          <w:sz w:val="24"/>
          <w:szCs w:val="24"/>
        </w:rPr>
        <w:t xml:space="preserve">Comments or questions on budget? </w:t>
      </w:r>
    </w:p>
    <w:tbl>
      <w:tblPr>
        <w:tblW w:w="2640" w:type="dxa"/>
        <w:jc w:val="center"/>
        <w:tblLook w:val="04A0" w:firstRow="1" w:lastRow="0" w:firstColumn="1" w:lastColumn="0" w:noHBand="0" w:noVBand="1"/>
      </w:tblPr>
      <w:tblGrid>
        <w:gridCol w:w="1680"/>
        <w:gridCol w:w="960"/>
      </w:tblGrid>
      <w:tr w:rsidR="00810124" w:rsidRPr="00810124" w14:paraId="4F76D845" w14:textId="77777777" w:rsidTr="00810124">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4CAA1" w14:textId="77777777" w:rsidR="00810124" w:rsidRPr="00810124" w:rsidRDefault="00810124" w:rsidP="00810124">
            <w:pPr>
              <w:spacing w:after="0" w:line="240" w:lineRule="auto"/>
              <w:rPr>
                <w:rFonts w:eastAsia="Times New Roman" w:cs="Calibri"/>
              </w:rPr>
            </w:pPr>
            <w:r w:rsidRPr="00810124">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2E476D"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2188C354"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D53A756" w14:textId="77777777" w:rsidR="00810124" w:rsidRPr="00810124" w:rsidRDefault="00810124" w:rsidP="00810124">
            <w:pPr>
              <w:spacing w:after="0" w:line="240" w:lineRule="auto"/>
              <w:rPr>
                <w:rFonts w:eastAsia="Times New Roman" w:cs="Calibri"/>
              </w:rPr>
            </w:pPr>
            <w:r w:rsidRPr="00810124">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2D4740AC"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392636C0"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6BA33E0" w14:textId="77777777" w:rsidR="00810124" w:rsidRPr="00810124" w:rsidRDefault="00810124" w:rsidP="00810124">
            <w:pPr>
              <w:spacing w:after="0" w:line="240" w:lineRule="auto"/>
              <w:rPr>
                <w:rFonts w:eastAsia="Times New Roman" w:cs="Calibri"/>
              </w:rPr>
            </w:pPr>
            <w:r w:rsidRPr="00810124">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0064E15C"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495CCBBF"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A0F43AA" w14:textId="77777777" w:rsidR="00810124" w:rsidRPr="00810124" w:rsidRDefault="00810124" w:rsidP="00810124">
            <w:pPr>
              <w:spacing w:after="0" w:line="240" w:lineRule="auto"/>
              <w:rPr>
                <w:rFonts w:eastAsia="Times New Roman" w:cs="Calibri"/>
              </w:rPr>
            </w:pPr>
            <w:r w:rsidRPr="00810124">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06A37F71"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73519010"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0132FC" w14:textId="77777777" w:rsidR="00810124" w:rsidRPr="00810124" w:rsidRDefault="00810124" w:rsidP="00810124">
            <w:pPr>
              <w:spacing w:after="0" w:line="240" w:lineRule="auto"/>
              <w:rPr>
                <w:rFonts w:eastAsia="Times New Roman" w:cs="Calibri"/>
              </w:rPr>
            </w:pPr>
            <w:r w:rsidRPr="00810124">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310DA3CC"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51430EFD"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10B68B" w14:textId="77777777" w:rsidR="00810124" w:rsidRPr="00810124" w:rsidRDefault="00810124" w:rsidP="00810124">
            <w:pPr>
              <w:spacing w:after="0" w:line="240" w:lineRule="auto"/>
              <w:rPr>
                <w:rFonts w:eastAsia="Times New Roman" w:cs="Calibri"/>
              </w:rPr>
            </w:pPr>
            <w:r w:rsidRPr="00810124">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6B37A85E"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r w:rsidR="00810124" w:rsidRPr="00810124" w14:paraId="50D1BD92"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4A2EF08" w14:textId="77777777" w:rsidR="00810124" w:rsidRPr="00810124" w:rsidRDefault="00810124" w:rsidP="00810124">
            <w:pPr>
              <w:spacing w:after="0" w:line="240" w:lineRule="auto"/>
              <w:rPr>
                <w:rFonts w:eastAsia="Times New Roman" w:cs="Calibri"/>
              </w:rPr>
            </w:pPr>
            <w:r w:rsidRPr="00810124">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49B8C7B1" w14:textId="77777777" w:rsidR="00810124" w:rsidRPr="00810124" w:rsidRDefault="00810124" w:rsidP="00810124">
            <w:pPr>
              <w:spacing w:after="0" w:line="240" w:lineRule="auto"/>
              <w:rPr>
                <w:rFonts w:eastAsia="Times New Roman" w:cs="Calibri"/>
              </w:rPr>
            </w:pPr>
            <w:r w:rsidRPr="00810124">
              <w:rPr>
                <w:rFonts w:eastAsia="Times New Roman" w:cs="Calibri"/>
              </w:rPr>
              <w:t>absent</w:t>
            </w:r>
          </w:p>
        </w:tc>
      </w:tr>
      <w:tr w:rsidR="00810124" w:rsidRPr="00810124" w14:paraId="21FAC530"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96275F0" w14:textId="77777777" w:rsidR="00810124" w:rsidRPr="00810124" w:rsidRDefault="00810124" w:rsidP="00810124">
            <w:pPr>
              <w:spacing w:after="0" w:line="240" w:lineRule="auto"/>
              <w:rPr>
                <w:rFonts w:eastAsia="Times New Roman" w:cs="Calibri"/>
              </w:rPr>
            </w:pPr>
            <w:r w:rsidRPr="00810124">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7153413D" w14:textId="77777777" w:rsidR="00810124" w:rsidRPr="00810124" w:rsidRDefault="00810124" w:rsidP="00810124">
            <w:pPr>
              <w:spacing w:after="0" w:line="240" w:lineRule="auto"/>
              <w:rPr>
                <w:rFonts w:eastAsia="Times New Roman" w:cs="Calibri"/>
              </w:rPr>
            </w:pPr>
            <w:r w:rsidRPr="00810124">
              <w:rPr>
                <w:rFonts w:eastAsia="Times New Roman" w:cs="Calibri"/>
              </w:rPr>
              <w:t>absent</w:t>
            </w:r>
          </w:p>
        </w:tc>
      </w:tr>
      <w:tr w:rsidR="00810124" w:rsidRPr="00810124" w14:paraId="278B788A" w14:textId="77777777" w:rsidTr="00810124">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C6B7803" w14:textId="77777777" w:rsidR="00810124" w:rsidRPr="00810124" w:rsidRDefault="00810124" w:rsidP="00810124">
            <w:pPr>
              <w:spacing w:after="0" w:line="240" w:lineRule="auto"/>
              <w:rPr>
                <w:rFonts w:eastAsia="Times New Roman" w:cs="Calibri"/>
              </w:rPr>
            </w:pPr>
            <w:r w:rsidRPr="00810124">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31E7E00F" w14:textId="77777777" w:rsidR="00810124" w:rsidRPr="00810124" w:rsidRDefault="00810124" w:rsidP="00810124">
            <w:pPr>
              <w:spacing w:after="0" w:line="240" w:lineRule="auto"/>
              <w:rPr>
                <w:rFonts w:eastAsia="Times New Roman" w:cs="Calibri"/>
              </w:rPr>
            </w:pPr>
            <w:r w:rsidRPr="00810124">
              <w:rPr>
                <w:rFonts w:eastAsia="Times New Roman" w:cs="Calibri"/>
              </w:rPr>
              <w:t>Yes</w:t>
            </w:r>
          </w:p>
        </w:tc>
      </w:tr>
    </w:tbl>
    <w:p w14:paraId="22B61923" w14:textId="77777777" w:rsidR="00810124" w:rsidRDefault="00810124" w:rsidP="004621DE">
      <w:pPr>
        <w:pStyle w:val="NoSpacing"/>
        <w:ind w:left="720"/>
        <w:rPr>
          <w:rFonts w:cs="Calibri"/>
          <w:sz w:val="24"/>
          <w:szCs w:val="24"/>
        </w:rPr>
      </w:pPr>
    </w:p>
    <w:p w14:paraId="23C0E7A0" w14:textId="6DD10FCF" w:rsidR="004621DE" w:rsidRPr="009619C8" w:rsidRDefault="00810124" w:rsidP="00D137A9">
      <w:pPr>
        <w:pStyle w:val="NoSpacing"/>
        <w:ind w:left="720"/>
        <w:rPr>
          <w:rFonts w:cs="Calibri"/>
          <w:sz w:val="24"/>
          <w:szCs w:val="24"/>
        </w:rPr>
      </w:pPr>
      <w:r>
        <w:rPr>
          <w:rFonts w:cs="Calibri"/>
          <w:sz w:val="24"/>
          <w:szCs w:val="24"/>
        </w:rPr>
        <w:t xml:space="preserve"> </w:t>
      </w:r>
    </w:p>
    <w:p w14:paraId="28FD65E2" w14:textId="00BD2BCE" w:rsidR="00D137A9" w:rsidRDefault="00D137A9" w:rsidP="00B257F9">
      <w:pPr>
        <w:pStyle w:val="Heading1"/>
        <w:spacing w:before="0" w:after="0" w:line="247" w:lineRule="auto"/>
        <w:rPr>
          <w:rFonts w:ascii="Calibri" w:hAnsi="Calibri" w:cs="Calibri"/>
          <w:sz w:val="24"/>
          <w:szCs w:val="24"/>
        </w:rPr>
      </w:pPr>
      <w:r>
        <w:rPr>
          <w:rFonts w:ascii="Calibri" w:hAnsi="Calibri" w:cs="Calibri"/>
          <w:sz w:val="24"/>
          <w:szCs w:val="24"/>
        </w:rPr>
        <w:t>Public Comment</w:t>
      </w:r>
    </w:p>
    <w:p w14:paraId="7A2C42B3" w14:textId="1CEE659E" w:rsidR="00B257F9" w:rsidRDefault="00B257F9" w:rsidP="00D137A9">
      <w:pPr>
        <w:pStyle w:val="NoSpacing"/>
        <w:ind w:left="720"/>
        <w:rPr>
          <w:rFonts w:cs="Calibri"/>
          <w:sz w:val="24"/>
          <w:szCs w:val="24"/>
        </w:rPr>
      </w:pPr>
      <w:r>
        <w:rPr>
          <w:rFonts w:cs="Calibri"/>
          <w:sz w:val="24"/>
          <w:szCs w:val="24"/>
        </w:rPr>
        <w:t>No members of the public came forward to speak on any matters concerning the Authority.</w:t>
      </w:r>
    </w:p>
    <w:p w14:paraId="4342E6A4" w14:textId="77777777" w:rsidR="004621DE" w:rsidRPr="009619C8" w:rsidRDefault="004621DE" w:rsidP="00D137A9">
      <w:pPr>
        <w:pStyle w:val="NoSpacing"/>
        <w:ind w:left="720"/>
        <w:rPr>
          <w:rFonts w:cs="Calibri"/>
          <w:sz w:val="24"/>
          <w:szCs w:val="24"/>
        </w:rPr>
      </w:pPr>
    </w:p>
    <w:p w14:paraId="1C3A67AB" w14:textId="77777777" w:rsidR="002440A9" w:rsidRPr="00ED108D" w:rsidRDefault="002440A9"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Agenda Modifications</w:t>
      </w:r>
    </w:p>
    <w:p w14:paraId="07A7D96D" w14:textId="0858708A" w:rsidR="00370C47" w:rsidRDefault="00370C47" w:rsidP="00340337">
      <w:pPr>
        <w:pStyle w:val="Heading1"/>
        <w:numPr>
          <w:ilvl w:val="0"/>
          <w:numId w:val="0"/>
        </w:numPr>
        <w:spacing w:before="0" w:after="0" w:line="247" w:lineRule="auto"/>
        <w:rPr>
          <w:rFonts w:ascii="Calibri" w:hAnsi="Calibri" w:cs="Calibri"/>
          <w:b w:val="0"/>
          <w:bCs w:val="0"/>
          <w:sz w:val="24"/>
          <w:szCs w:val="24"/>
        </w:rPr>
      </w:pPr>
    </w:p>
    <w:p w14:paraId="43E206D2" w14:textId="191DE62D" w:rsidR="00810124" w:rsidRDefault="00810124" w:rsidP="00810124">
      <w:pPr>
        <w:ind w:left="720"/>
      </w:pPr>
      <w:r>
        <w:t>Chairman Parker introduced the proposed agenda. Isaac Allen moved to approve the agenda, seconded by Aaron Baker. A roll call vote followed.</w:t>
      </w:r>
    </w:p>
    <w:tbl>
      <w:tblPr>
        <w:tblW w:w="2640" w:type="dxa"/>
        <w:jc w:val="center"/>
        <w:tblLook w:val="04A0" w:firstRow="1" w:lastRow="0" w:firstColumn="1" w:lastColumn="0" w:noHBand="0" w:noVBand="1"/>
      </w:tblPr>
      <w:tblGrid>
        <w:gridCol w:w="1680"/>
        <w:gridCol w:w="960"/>
      </w:tblGrid>
      <w:tr w:rsidR="00810124" w:rsidRPr="00810124" w14:paraId="1BDDFA81" w14:textId="77777777" w:rsidTr="00F37F2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A58B" w14:textId="77777777" w:rsidR="00810124" w:rsidRPr="00810124" w:rsidRDefault="00810124" w:rsidP="00F37F2E">
            <w:pPr>
              <w:spacing w:after="0" w:line="240" w:lineRule="auto"/>
              <w:rPr>
                <w:rFonts w:eastAsia="Times New Roman" w:cs="Calibri"/>
              </w:rPr>
            </w:pPr>
            <w:r w:rsidRPr="00810124">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329DD6"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5FF32A87"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DFDF96" w14:textId="77777777" w:rsidR="00810124" w:rsidRPr="00810124" w:rsidRDefault="00810124" w:rsidP="00F37F2E">
            <w:pPr>
              <w:spacing w:after="0" w:line="240" w:lineRule="auto"/>
              <w:rPr>
                <w:rFonts w:eastAsia="Times New Roman" w:cs="Calibri"/>
              </w:rPr>
            </w:pPr>
            <w:r w:rsidRPr="00810124">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0091443B"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05C11337"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EB3657F" w14:textId="77777777" w:rsidR="00810124" w:rsidRPr="00810124" w:rsidRDefault="00810124" w:rsidP="00F37F2E">
            <w:pPr>
              <w:spacing w:after="0" w:line="240" w:lineRule="auto"/>
              <w:rPr>
                <w:rFonts w:eastAsia="Times New Roman" w:cs="Calibri"/>
              </w:rPr>
            </w:pPr>
            <w:r w:rsidRPr="00810124">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13498006"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38D30A72"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B0ADED3" w14:textId="77777777" w:rsidR="00810124" w:rsidRPr="00810124" w:rsidRDefault="00810124" w:rsidP="00F37F2E">
            <w:pPr>
              <w:spacing w:after="0" w:line="240" w:lineRule="auto"/>
              <w:rPr>
                <w:rFonts w:eastAsia="Times New Roman" w:cs="Calibri"/>
              </w:rPr>
            </w:pPr>
            <w:r w:rsidRPr="00810124">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4B13272F"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7BD67C5D"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447F20" w14:textId="77777777" w:rsidR="00810124" w:rsidRPr="00810124" w:rsidRDefault="00810124" w:rsidP="00F37F2E">
            <w:pPr>
              <w:spacing w:after="0" w:line="240" w:lineRule="auto"/>
              <w:rPr>
                <w:rFonts w:eastAsia="Times New Roman" w:cs="Calibri"/>
              </w:rPr>
            </w:pPr>
            <w:r w:rsidRPr="00810124">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45CD9B95"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590AAAA3"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E6E08CC" w14:textId="77777777" w:rsidR="00810124" w:rsidRPr="00810124" w:rsidRDefault="00810124" w:rsidP="00F37F2E">
            <w:pPr>
              <w:spacing w:after="0" w:line="240" w:lineRule="auto"/>
              <w:rPr>
                <w:rFonts w:eastAsia="Times New Roman" w:cs="Calibri"/>
              </w:rPr>
            </w:pPr>
            <w:r w:rsidRPr="00810124">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0E54749F"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4E0EBA2B"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94115DF" w14:textId="77777777" w:rsidR="00810124" w:rsidRPr="00810124" w:rsidRDefault="00810124" w:rsidP="00F37F2E">
            <w:pPr>
              <w:spacing w:after="0" w:line="240" w:lineRule="auto"/>
              <w:rPr>
                <w:rFonts w:eastAsia="Times New Roman" w:cs="Calibri"/>
              </w:rPr>
            </w:pPr>
            <w:r w:rsidRPr="00810124">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20F0B9A5" w14:textId="77777777" w:rsidR="00810124" w:rsidRPr="00810124" w:rsidRDefault="00810124" w:rsidP="00F37F2E">
            <w:pPr>
              <w:spacing w:after="0" w:line="240" w:lineRule="auto"/>
              <w:rPr>
                <w:rFonts w:eastAsia="Times New Roman" w:cs="Calibri"/>
              </w:rPr>
            </w:pPr>
            <w:r w:rsidRPr="00810124">
              <w:rPr>
                <w:rFonts w:eastAsia="Times New Roman" w:cs="Calibri"/>
              </w:rPr>
              <w:t>absent</w:t>
            </w:r>
          </w:p>
        </w:tc>
      </w:tr>
      <w:tr w:rsidR="00810124" w:rsidRPr="00810124" w14:paraId="430A4FF8"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08EB8C" w14:textId="77777777" w:rsidR="00810124" w:rsidRPr="00810124" w:rsidRDefault="00810124" w:rsidP="00F37F2E">
            <w:pPr>
              <w:spacing w:after="0" w:line="240" w:lineRule="auto"/>
              <w:rPr>
                <w:rFonts w:eastAsia="Times New Roman" w:cs="Calibri"/>
              </w:rPr>
            </w:pPr>
            <w:r w:rsidRPr="00810124">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3F41313A" w14:textId="77777777" w:rsidR="00810124" w:rsidRPr="00810124" w:rsidRDefault="00810124" w:rsidP="00F37F2E">
            <w:pPr>
              <w:spacing w:after="0" w:line="240" w:lineRule="auto"/>
              <w:rPr>
                <w:rFonts w:eastAsia="Times New Roman" w:cs="Calibri"/>
              </w:rPr>
            </w:pPr>
            <w:r w:rsidRPr="00810124">
              <w:rPr>
                <w:rFonts w:eastAsia="Times New Roman" w:cs="Calibri"/>
              </w:rPr>
              <w:t>absent</w:t>
            </w:r>
          </w:p>
        </w:tc>
      </w:tr>
      <w:tr w:rsidR="00810124" w:rsidRPr="00810124" w14:paraId="3D80C5BC"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AAA505" w14:textId="77777777" w:rsidR="00810124" w:rsidRPr="00810124" w:rsidRDefault="00810124" w:rsidP="00F37F2E">
            <w:pPr>
              <w:spacing w:after="0" w:line="240" w:lineRule="auto"/>
              <w:rPr>
                <w:rFonts w:eastAsia="Times New Roman" w:cs="Calibri"/>
              </w:rPr>
            </w:pPr>
            <w:r w:rsidRPr="00810124">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1689BF68"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bl>
    <w:p w14:paraId="409A06BF" w14:textId="138A1626" w:rsidR="00B257F9" w:rsidRPr="00B257F9" w:rsidRDefault="00810124" w:rsidP="00B257F9">
      <w:pPr>
        <w:ind w:left="720"/>
      </w:pPr>
      <w:r>
        <w:t>The motion was adopted unanimously.</w:t>
      </w:r>
    </w:p>
    <w:p w14:paraId="4D4CD6F4" w14:textId="77777777" w:rsidR="005B75A1" w:rsidRPr="00ED108D" w:rsidRDefault="005B75A1"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Consent Agenda</w:t>
      </w:r>
    </w:p>
    <w:p w14:paraId="1A83A6B6" w14:textId="77777777" w:rsidR="00356038" w:rsidRDefault="005B75A1" w:rsidP="00A21CBD">
      <w:pPr>
        <w:pStyle w:val="NoSpacing"/>
        <w:numPr>
          <w:ilvl w:val="0"/>
          <w:numId w:val="3"/>
        </w:numPr>
        <w:rPr>
          <w:rFonts w:cs="Calibri"/>
          <w:sz w:val="24"/>
          <w:szCs w:val="24"/>
        </w:rPr>
      </w:pPr>
      <w:r w:rsidRPr="009619C8">
        <w:rPr>
          <w:rFonts w:cs="Calibri"/>
          <w:sz w:val="24"/>
          <w:szCs w:val="24"/>
        </w:rPr>
        <w:t>Minutes</w:t>
      </w:r>
    </w:p>
    <w:p w14:paraId="479F5528" w14:textId="24FC4BC0" w:rsidR="00356038" w:rsidRDefault="00356038" w:rsidP="00340337">
      <w:pPr>
        <w:pStyle w:val="NoSpacing"/>
        <w:ind w:left="720"/>
        <w:rPr>
          <w:rFonts w:cs="Calibri"/>
          <w:sz w:val="24"/>
          <w:szCs w:val="24"/>
        </w:rPr>
      </w:pPr>
    </w:p>
    <w:p w14:paraId="79839571" w14:textId="02CD2A10" w:rsidR="00810124" w:rsidRDefault="00810124" w:rsidP="00340337">
      <w:pPr>
        <w:pStyle w:val="NoSpacing"/>
        <w:ind w:left="720"/>
        <w:rPr>
          <w:rFonts w:cs="Calibri"/>
          <w:sz w:val="24"/>
          <w:szCs w:val="24"/>
        </w:rPr>
      </w:pPr>
      <w:r>
        <w:rPr>
          <w:rFonts w:cs="Calibri"/>
          <w:sz w:val="24"/>
          <w:szCs w:val="24"/>
        </w:rPr>
        <w:t>Chairman Parker introduced the consent agenda. Aaron Baker moved to approve the consent agenda, seconded by Jessica Whitmire. A roll call vote followed.</w:t>
      </w:r>
    </w:p>
    <w:p w14:paraId="1C48FBD0" w14:textId="77777777" w:rsidR="00810124" w:rsidRDefault="00810124" w:rsidP="00340337">
      <w:pPr>
        <w:pStyle w:val="NoSpacing"/>
        <w:ind w:left="720"/>
        <w:rPr>
          <w:rFonts w:cs="Calibri"/>
          <w:sz w:val="24"/>
          <w:szCs w:val="24"/>
        </w:rPr>
      </w:pPr>
    </w:p>
    <w:tbl>
      <w:tblPr>
        <w:tblW w:w="2640" w:type="dxa"/>
        <w:jc w:val="center"/>
        <w:tblLook w:val="04A0" w:firstRow="1" w:lastRow="0" w:firstColumn="1" w:lastColumn="0" w:noHBand="0" w:noVBand="1"/>
      </w:tblPr>
      <w:tblGrid>
        <w:gridCol w:w="1680"/>
        <w:gridCol w:w="960"/>
      </w:tblGrid>
      <w:tr w:rsidR="00810124" w:rsidRPr="00810124" w14:paraId="6734BFE6" w14:textId="77777777" w:rsidTr="00F37F2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AC55" w14:textId="77777777" w:rsidR="00810124" w:rsidRPr="00810124" w:rsidRDefault="00810124" w:rsidP="00F37F2E">
            <w:pPr>
              <w:spacing w:after="0" w:line="240" w:lineRule="auto"/>
              <w:rPr>
                <w:rFonts w:eastAsia="Times New Roman" w:cs="Calibri"/>
              </w:rPr>
            </w:pPr>
            <w:r w:rsidRPr="00810124">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191B30"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5853AFB0"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DB2D4FC" w14:textId="77777777" w:rsidR="00810124" w:rsidRPr="00810124" w:rsidRDefault="00810124" w:rsidP="00F37F2E">
            <w:pPr>
              <w:spacing w:after="0" w:line="240" w:lineRule="auto"/>
              <w:rPr>
                <w:rFonts w:eastAsia="Times New Roman" w:cs="Calibri"/>
              </w:rPr>
            </w:pPr>
            <w:r w:rsidRPr="00810124">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00A1C01C"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74B4EF39"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D87D1A7" w14:textId="77777777" w:rsidR="00810124" w:rsidRPr="00810124" w:rsidRDefault="00810124" w:rsidP="00F37F2E">
            <w:pPr>
              <w:spacing w:after="0" w:line="240" w:lineRule="auto"/>
              <w:rPr>
                <w:rFonts w:eastAsia="Times New Roman" w:cs="Calibri"/>
              </w:rPr>
            </w:pPr>
            <w:r w:rsidRPr="00810124">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7E82A305"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6B19AB5E"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4A5A03" w14:textId="77777777" w:rsidR="00810124" w:rsidRPr="00810124" w:rsidRDefault="00810124" w:rsidP="00F37F2E">
            <w:pPr>
              <w:spacing w:after="0" w:line="240" w:lineRule="auto"/>
              <w:rPr>
                <w:rFonts w:eastAsia="Times New Roman" w:cs="Calibri"/>
              </w:rPr>
            </w:pPr>
            <w:r w:rsidRPr="00810124">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2B6C0C1E"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3A6821D1"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D0387F" w14:textId="77777777" w:rsidR="00810124" w:rsidRPr="00810124" w:rsidRDefault="00810124" w:rsidP="00F37F2E">
            <w:pPr>
              <w:spacing w:after="0" w:line="240" w:lineRule="auto"/>
              <w:rPr>
                <w:rFonts w:eastAsia="Times New Roman" w:cs="Calibri"/>
              </w:rPr>
            </w:pPr>
            <w:r w:rsidRPr="00810124">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19144A03"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73DF42C3"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E628C4" w14:textId="77777777" w:rsidR="00810124" w:rsidRPr="00810124" w:rsidRDefault="00810124" w:rsidP="00F37F2E">
            <w:pPr>
              <w:spacing w:after="0" w:line="240" w:lineRule="auto"/>
              <w:rPr>
                <w:rFonts w:eastAsia="Times New Roman" w:cs="Calibri"/>
              </w:rPr>
            </w:pPr>
            <w:r w:rsidRPr="00810124">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63B6B8E0"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r w:rsidR="00810124" w:rsidRPr="00810124" w14:paraId="6C97A275"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711276D" w14:textId="77777777" w:rsidR="00810124" w:rsidRPr="00810124" w:rsidRDefault="00810124" w:rsidP="00F37F2E">
            <w:pPr>
              <w:spacing w:after="0" w:line="240" w:lineRule="auto"/>
              <w:rPr>
                <w:rFonts w:eastAsia="Times New Roman" w:cs="Calibri"/>
              </w:rPr>
            </w:pPr>
            <w:r w:rsidRPr="00810124">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482272B7" w14:textId="77777777" w:rsidR="00810124" w:rsidRPr="00810124" w:rsidRDefault="00810124" w:rsidP="00F37F2E">
            <w:pPr>
              <w:spacing w:after="0" w:line="240" w:lineRule="auto"/>
              <w:rPr>
                <w:rFonts w:eastAsia="Times New Roman" w:cs="Calibri"/>
              </w:rPr>
            </w:pPr>
            <w:r w:rsidRPr="00810124">
              <w:rPr>
                <w:rFonts w:eastAsia="Times New Roman" w:cs="Calibri"/>
              </w:rPr>
              <w:t>absent</w:t>
            </w:r>
          </w:p>
        </w:tc>
      </w:tr>
      <w:tr w:rsidR="00810124" w:rsidRPr="00810124" w14:paraId="4056A790"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0404364" w14:textId="77777777" w:rsidR="00810124" w:rsidRPr="00810124" w:rsidRDefault="00810124" w:rsidP="00F37F2E">
            <w:pPr>
              <w:spacing w:after="0" w:line="240" w:lineRule="auto"/>
              <w:rPr>
                <w:rFonts w:eastAsia="Times New Roman" w:cs="Calibri"/>
              </w:rPr>
            </w:pPr>
            <w:r w:rsidRPr="00810124">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0C660190" w14:textId="77777777" w:rsidR="00810124" w:rsidRPr="00810124" w:rsidRDefault="00810124" w:rsidP="00F37F2E">
            <w:pPr>
              <w:spacing w:after="0" w:line="240" w:lineRule="auto"/>
              <w:rPr>
                <w:rFonts w:eastAsia="Times New Roman" w:cs="Calibri"/>
              </w:rPr>
            </w:pPr>
            <w:r w:rsidRPr="00810124">
              <w:rPr>
                <w:rFonts w:eastAsia="Times New Roman" w:cs="Calibri"/>
              </w:rPr>
              <w:t>absent</w:t>
            </w:r>
          </w:p>
        </w:tc>
      </w:tr>
      <w:tr w:rsidR="00810124" w:rsidRPr="00810124" w14:paraId="0D21DB0D"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7670645" w14:textId="77777777" w:rsidR="00810124" w:rsidRPr="00810124" w:rsidRDefault="00810124" w:rsidP="00F37F2E">
            <w:pPr>
              <w:spacing w:after="0" w:line="240" w:lineRule="auto"/>
              <w:rPr>
                <w:rFonts w:eastAsia="Times New Roman" w:cs="Calibri"/>
              </w:rPr>
            </w:pPr>
            <w:r w:rsidRPr="00810124">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26685F6F" w14:textId="77777777" w:rsidR="00810124" w:rsidRPr="00810124" w:rsidRDefault="00810124" w:rsidP="00F37F2E">
            <w:pPr>
              <w:spacing w:after="0" w:line="240" w:lineRule="auto"/>
              <w:rPr>
                <w:rFonts w:eastAsia="Times New Roman" w:cs="Calibri"/>
              </w:rPr>
            </w:pPr>
            <w:r w:rsidRPr="00810124">
              <w:rPr>
                <w:rFonts w:eastAsia="Times New Roman" w:cs="Calibri"/>
              </w:rPr>
              <w:t>Yes</w:t>
            </w:r>
          </w:p>
        </w:tc>
      </w:tr>
    </w:tbl>
    <w:p w14:paraId="119D1523" w14:textId="13D34F87" w:rsidR="00810124" w:rsidRDefault="00810124" w:rsidP="00340337">
      <w:pPr>
        <w:pStyle w:val="NoSpacing"/>
        <w:ind w:left="720"/>
        <w:rPr>
          <w:rFonts w:cs="Calibri"/>
          <w:sz w:val="24"/>
          <w:szCs w:val="24"/>
        </w:rPr>
      </w:pPr>
    </w:p>
    <w:p w14:paraId="2C9EABDD" w14:textId="05FBA8F0" w:rsidR="00810124" w:rsidRDefault="00810124" w:rsidP="00340337">
      <w:pPr>
        <w:pStyle w:val="NoSpacing"/>
        <w:ind w:left="720"/>
        <w:rPr>
          <w:rFonts w:cs="Calibri"/>
          <w:sz w:val="24"/>
          <w:szCs w:val="24"/>
        </w:rPr>
      </w:pPr>
      <w:r>
        <w:rPr>
          <w:rFonts w:cs="Calibri"/>
          <w:sz w:val="24"/>
          <w:szCs w:val="24"/>
        </w:rPr>
        <w:t>The motion was unanimously approved.</w:t>
      </w:r>
    </w:p>
    <w:p w14:paraId="11CEB6D0" w14:textId="77777777" w:rsidR="00810124" w:rsidRDefault="00810124" w:rsidP="00340337">
      <w:pPr>
        <w:pStyle w:val="NoSpacing"/>
        <w:ind w:left="720"/>
        <w:rPr>
          <w:rFonts w:cs="Calibri"/>
          <w:sz w:val="24"/>
          <w:szCs w:val="24"/>
        </w:rPr>
      </w:pPr>
    </w:p>
    <w:p w14:paraId="455EFFC8" w14:textId="77777777" w:rsidR="00B257F9" w:rsidRPr="009619C8" w:rsidRDefault="00B257F9" w:rsidP="00340337">
      <w:pPr>
        <w:pStyle w:val="NoSpacing"/>
        <w:ind w:left="720"/>
        <w:rPr>
          <w:rFonts w:cs="Calibri"/>
          <w:sz w:val="24"/>
          <w:szCs w:val="24"/>
        </w:rPr>
      </w:pPr>
    </w:p>
    <w:p w14:paraId="4692AC7C" w14:textId="77777777" w:rsidR="0089188A" w:rsidRPr="00ED108D" w:rsidRDefault="00657861"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Presentations</w:t>
      </w:r>
    </w:p>
    <w:p w14:paraId="4EA0EF04" w14:textId="7C234DCD" w:rsidR="00B257F9" w:rsidRDefault="00A27924" w:rsidP="00B257F9">
      <w:pPr>
        <w:pStyle w:val="Heading1"/>
        <w:numPr>
          <w:ilvl w:val="0"/>
          <w:numId w:val="4"/>
        </w:numPr>
        <w:spacing w:before="0" w:after="0" w:line="247" w:lineRule="auto"/>
        <w:rPr>
          <w:rFonts w:ascii="Calibri" w:hAnsi="Calibri" w:cs="Calibri"/>
          <w:b w:val="0"/>
          <w:bCs w:val="0"/>
          <w:sz w:val="24"/>
          <w:szCs w:val="24"/>
        </w:rPr>
      </w:pPr>
      <w:r w:rsidRPr="009619C8">
        <w:rPr>
          <w:rFonts w:ascii="Calibri" w:hAnsi="Calibri" w:cs="Calibri"/>
          <w:b w:val="0"/>
          <w:bCs w:val="0"/>
          <w:sz w:val="24"/>
          <w:szCs w:val="24"/>
        </w:rPr>
        <w:t>Financial Reports – Finance Officer</w:t>
      </w:r>
    </w:p>
    <w:p w14:paraId="716CA6BC" w14:textId="436D922E" w:rsidR="00C0389F" w:rsidRDefault="00C0389F" w:rsidP="00C0389F">
      <w:pPr>
        <w:ind w:left="720"/>
      </w:pPr>
    </w:p>
    <w:p w14:paraId="5D8DBC43" w14:textId="7F82B2E9" w:rsidR="00810124" w:rsidRDefault="00810124" w:rsidP="00C0389F">
      <w:pPr>
        <w:ind w:left="720"/>
      </w:pPr>
      <w:r>
        <w:t xml:space="preserve">The Board received an update concerning the revenues and expenditures of the Authority. General discussion followed about occupancy tax revenues generated by online sales platforms and the overall trendlines for the Authority followed.  </w:t>
      </w:r>
    </w:p>
    <w:p w14:paraId="54168EC7" w14:textId="7DB6EA4A" w:rsidR="00810124" w:rsidRDefault="00810124" w:rsidP="00C0389F">
      <w:pPr>
        <w:ind w:left="720"/>
      </w:pPr>
      <w:r>
        <w:t>At the conclusion of the discussion, Jessica Whitmire moved to approve the financial reports as presented, seconded by Dee Dee Perkins. A roll call vote followed.</w:t>
      </w:r>
    </w:p>
    <w:tbl>
      <w:tblPr>
        <w:tblW w:w="2640" w:type="dxa"/>
        <w:jc w:val="center"/>
        <w:tblLook w:val="04A0" w:firstRow="1" w:lastRow="0" w:firstColumn="1" w:lastColumn="0" w:noHBand="0" w:noVBand="1"/>
      </w:tblPr>
      <w:tblGrid>
        <w:gridCol w:w="1680"/>
        <w:gridCol w:w="960"/>
      </w:tblGrid>
      <w:tr w:rsidR="00765315" w:rsidRPr="00765315" w14:paraId="24EAA49F" w14:textId="77777777" w:rsidTr="00765315">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F2604" w14:textId="77777777" w:rsidR="00765315" w:rsidRPr="00765315" w:rsidRDefault="00765315" w:rsidP="00765315">
            <w:pPr>
              <w:spacing w:after="0" w:line="240" w:lineRule="auto"/>
              <w:rPr>
                <w:rFonts w:eastAsia="Times New Roman" w:cs="Calibri"/>
              </w:rPr>
            </w:pPr>
            <w:r w:rsidRPr="00765315">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8232FB"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7AD01A72"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8BA2EA5" w14:textId="77777777" w:rsidR="00765315" w:rsidRPr="00765315" w:rsidRDefault="00765315" w:rsidP="00765315">
            <w:pPr>
              <w:spacing w:after="0" w:line="240" w:lineRule="auto"/>
              <w:rPr>
                <w:rFonts w:eastAsia="Times New Roman" w:cs="Calibri"/>
              </w:rPr>
            </w:pPr>
            <w:r w:rsidRPr="00765315">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799C4355"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6D96891D"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C93904F" w14:textId="77777777" w:rsidR="00765315" w:rsidRPr="00765315" w:rsidRDefault="00765315" w:rsidP="00765315">
            <w:pPr>
              <w:spacing w:after="0" w:line="240" w:lineRule="auto"/>
              <w:rPr>
                <w:rFonts w:eastAsia="Times New Roman" w:cs="Calibri"/>
              </w:rPr>
            </w:pPr>
            <w:r w:rsidRPr="00765315">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6413FB24"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49E692AA"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3171319" w14:textId="77777777" w:rsidR="00765315" w:rsidRPr="00765315" w:rsidRDefault="00765315" w:rsidP="00765315">
            <w:pPr>
              <w:spacing w:after="0" w:line="240" w:lineRule="auto"/>
              <w:rPr>
                <w:rFonts w:eastAsia="Times New Roman" w:cs="Calibri"/>
              </w:rPr>
            </w:pPr>
            <w:r w:rsidRPr="00765315">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67447FC5"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04F703A3"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956564" w14:textId="77777777" w:rsidR="00765315" w:rsidRPr="00765315" w:rsidRDefault="00765315" w:rsidP="00765315">
            <w:pPr>
              <w:spacing w:after="0" w:line="240" w:lineRule="auto"/>
              <w:rPr>
                <w:rFonts w:eastAsia="Times New Roman" w:cs="Calibri"/>
              </w:rPr>
            </w:pPr>
            <w:r w:rsidRPr="00765315">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575F7ACE"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21E925EC"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532CAE" w14:textId="77777777" w:rsidR="00765315" w:rsidRPr="00765315" w:rsidRDefault="00765315" w:rsidP="00765315">
            <w:pPr>
              <w:spacing w:after="0" w:line="240" w:lineRule="auto"/>
              <w:rPr>
                <w:rFonts w:eastAsia="Times New Roman" w:cs="Calibri"/>
              </w:rPr>
            </w:pPr>
            <w:r w:rsidRPr="00765315">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78E5C5FB"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736EE866"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608C67" w14:textId="77777777" w:rsidR="00765315" w:rsidRPr="00765315" w:rsidRDefault="00765315" w:rsidP="00765315">
            <w:pPr>
              <w:spacing w:after="0" w:line="240" w:lineRule="auto"/>
              <w:rPr>
                <w:rFonts w:eastAsia="Times New Roman" w:cs="Calibri"/>
              </w:rPr>
            </w:pPr>
            <w:r w:rsidRPr="00765315">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7AF711B3" w14:textId="77777777" w:rsidR="00765315" w:rsidRPr="00765315" w:rsidRDefault="00765315" w:rsidP="00765315">
            <w:pPr>
              <w:spacing w:after="0" w:line="240" w:lineRule="auto"/>
              <w:rPr>
                <w:rFonts w:eastAsia="Times New Roman" w:cs="Calibri"/>
              </w:rPr>
            </w:pPr>
            <w:r w:rsidRPr="00765315">
              <w:rPr>
                <w:rFonts w:eastAsia="Times New Roman" w:cs="Calibri"/>
              </w:rPr>
              <w:t>absent</w:t>
            </w:r>
          </w:p>
        </w:tc>
      </w:tr>
      <w:tr w:rsidR="00765315" w:rsidRPr="00765315" w14:paraId="19A4FE0A"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D6924F" w14:textId="77777777" w:rsidR="00765315" w:rsidRPr="00765315" w:rsidRDefault="00765315" w:rsidP="00765315">
            <w:pPr>
              <w:spacing w:after="0" w:line="240" w:lineRule="auto"/>
              <w:rPr>
                <w:rFonts w:eastAsia="Times New Roman" w:cs="Calibri"/>
              </w:rPr>
            </w:pPr>
            <w:r w:rsidRPr="00765315">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42B7A0EA" w14:textId="77777777" w:rsidR="00765315" w:rsidRPr="00765315" w:rsidRDefault="00765315" w:rsidP="00765315">
            <w:pPr>
              <w:spacing w:after="0" w:line="240" w:lineRule="auto"/>
              <w:rPr>
                <w:rFonts w:eastAsia="Times New Roman" w:cs="Calibri"/>
              </w:rPr>
            </w:pPr>
            <w:r w:rsidRPr="00765315">
              <w:rPr>
                <w:rFonts w:eastAsia="Times New Roman" w:cs="Calibri"/>
              </w:rPr>
              <w:t>absent</w:t>
            </w:r>
          </w:p>
        </w:tc>
      </w:tr>
      <w:tr w:rsidR="00765315" w:rsidRPr="00765315" w14:paraId="17D6B071"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9B27A15" w14:textId="77777777" w:rsidR="00765315" w:rsidRPr="00765315" w:rsidRDefault="00765315" w:rsidP="00765315">
            <w:pPr>
              <w:spacing w:after="0" w:line="240" w:lineRule="auto"/>
              <w:rPr>
                <w:rFonts w:eastAsia="Times New Roman" w:cs="Calibri"/>
              </w:rPr>
            </w:pPr>
            <w:r w:rsidRPr="00765315">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7F025729"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bl>
    <w:p w14:paraId="6D472658" w14:textId="38688E70" w:rsidR="00765315" w:rsidRDefault="00765315" w:rsidP="00C0389F">
      <w:pPr>
        <w:ind w:left="720"/>
      </w:pPr>
      <w:r>
        <w:t>The motion was adopted unanimously.</w:t>
      </w:r>
    </w:p>
    <w:p w14:paraId="43E6BB05" w14:textId="05A17A20" w:rsidR="00D638F6" w:rsidRDefault="00D638F6" w:rsidP="00C03B12">
      <w:pPr>
        <w:ind w:left="720"/>
      </w:pPr>
    </w:p>
    <w:p w14:paraId="23751646" w14:textId="45848F69" w:rsidR="00E41FFF" w:rsidRDefault="00E41FFF" w:rsidP="00E41FFF">
      <w:pPr>
        <w:pStyle w:val="Heading1"/>
        <w:numPr>
          <w:ilvl w:val="0"/>
          <w:numId w:val="4"/>
        </w:numPr>
        <w:spacing w:before="0" w:after="0" w:line="247" w:lineRule="auto"/>
        <w:rPr>
          <w:rFonts w:ascii="Calibri" w:hAnsi="Calibri" w:cs="Calibri"/>
          <w:b w:val="0"/>
          <w:bCs w:val="0"/>
          <w:sz w:val="24"/>
          <w:szCs w:val="24"/>
        </w:rPr>
      </w:pPr>
      <w:r w:rsidRPr="009619C8">
        <w:rPr>
          <w:rFonts w:ascii="Calibri" w:hAnsi="Calibri" w:cs="Calibri"/>
          <w:b w:val="0"/>
          <w:bCs w:val="0"/>
          <w:sz w:val="24"/>
          <w:szCs w:val="24"/>
        </w:rPr>
        <w:t>Office / Staff Report – Clark Lovelac</w:t>
      </w:r>
      <w:r>
        <w:rPr>
          <w:rFonts w:ascii="Calibri" w:hAnsi="Calibri" w:cs="Calibri"/>
          <w:b w:val="0"/>
          <w:bCs w:val="0"/>
          <w:sz w:val="24"/>
          <w:szCs w:val="24"/>
        </w:rPr>
        <w:t>e</w:t>
      </w:r>
    </w:p>
    <w:p w14:paraId="1B220E8B" w14:textId="17C50E01" w:rsidR="00D638F6" w:rsidRDefault="00D638F6" w:rsidP="00D638F6">
      <w:pPr>
        <w:ind w:left="720"/>
      </w:pPr>
      <w:r>
        <w:t xml:space="preserve">A general report was given by Clark Lovelace concerning the matters of the contracted operations through the Chamber. </w:t>
      </w:r>
      <w:r w:rsidR="000D7A3A">
        <w:t>General discussion followed concerning the development of various accommodations projects ongoing in the community.</w:t>
      </w:r>
    </w:p>
    <w:p w14:paraId="30B44136" w14:textId="41CE0257" w:rsidR="000D7A3A" w:rsidRPr="00D638F6" w:rsidRDefault="000D7A3A" w:rsidP="00D638F6">
      <w:pPr>
        <w:ind w:left="720"/>
      </w:pPr>
      <w:r>
        <w:t>No action was taken by the Board.</w:t>
      </w:r>
    </w:p>
    <w:p w14:paraId="5DE42F94" w14:textId="4262350B" w:rsidR="00CE7771" w:rsidRDefault="00CE7771" w:rsidP="00CE7771">
      <w:pPr>
        <w:pStyle w:val="Heading1"/>
        <w:numPr>
          <w:ilvl w:val="0"/>
          <w:numId w:val="4"/>
        </w:numPr>
        <w:spacing w:before="0" w:after="0" w:line="247" w:lineRule="auto"/>
        <w:rPr>
          <w:rFonts w:ascii="Calibri" w:hAnsi="Calibri" w:cs="Calibri"/>
          <w:b w:val="0"/>
          <w:bCs w:val="0"/>
          <w:sz w:val="24"/>
          <w:szCs w:val="24"/>
        </w:rPr>
      </w:pPr>
      <w:r>
        <w:rPr>
          <w:rFonts w:ascii="Calibri" w:hAnsi="Calibri" w:cs="Calibri"/>
          <w:b w:val="0"/>
          <w:bCs w:val="0"/>
          <w:sz w:val="24"/>
          <w:szCs w:val="24"/>
        </w:rPr>
        <w:t>Marketing Update</w:t>
      </w:r>
      <w:r w:rsidRPr="009619C8">
        <w:rPr>
          <w:rFonts w:ascii="Calibri" w:hAnsi="Calibri" w:cs="Calibri"/>
          <w:b w:val="0"/>
          <w:bCs w:val="0"/>
          <w:sz w:val="24"/>
          <w:szCs w:val="24"/>
        </w:rPr>
        <w:t xml:space="preserve"> – </w:t>
      </w:r>
      <w:r>
        <w:rPr>
          <w:rFonts w:ascii="Calibri" w:hAnsi="Calibri" w:cs="Calibri"/>
          <w:b w:val="0"/>
          <w:bCs w:val="0"/>
          <w:sz w:val="24"/>
          <w:szCs w:val="24"/>
        </w:rPr>
        <w:t>Dee Dee Perkins and Market Connections</w:t>
      </w:r>
    </w:p>
    <w:p w14:paraId="4C99B9A4" w14:textId="4073AFD4" w:rsidR="00E77F16" w:rsidRDefault="00E77F16" w:rsidP="00E77F16"/>
    <w:p w14:paraId="312D3D65" w14:textId="7E4A6292" w:rsidR="00E77F16" w:rsidRDefault="00E77F16" w:rsidP="00E77F16">
      <w:pPr>
        <w:ind w:left="720"/>
      </w:pPr>
      <w:r>
        <w:t>Dee Dee Perkins introduced the recent efforts of the marketing committee an</w:t>
      </w:r>
      <w:r w:rsidR="008B559C">
        <w:t>d briefed the Authority Board on the result of several selection processes for vendors to assist with study to understand the audience for the Authority’s market area, a stakeholder survey</w:t>
      </w:r>
      <w:r w:rsidR="00C017E5">
        <w:t xml:space="preserve"> and activity at destinations within the market.</w:t>
      </w:r>
      <w:r w:rsidR="008B559C">
        <w:t xml:space="preserve"> </w:t>
      </w:r>
    </w:p>
    <w:p w14:paraId="1719CA02" w14:textId="098D3522" w:rsidR="00D20A58" w:rsidRPr="00E77F16" w:rsidRDefault="00D20A58" w:rsidP="00E77F16">
      <w:pPr>
        <w:ind w:left="720"/>
      </w:pPr>
      <w:r>
        <w:t>Karen Tessier and Chris McLaughlin gave an overview of the recent efforts of Market Connections and reviewed marketing materials with the Board</w:t>
      </w:r>
      <w:r w:rsidR="009C3AE2">
        <w:t xml:space="preserve"> and reviewed the report that was in the packet. General discussion followed concerning emerging and potential advertising markets.</w:t>
      </w:r>
    </w:p>
    <w:p w14:paraId="16022ACB" w14:textId="3A3FE61A" w:rsidR="00BB0032" w:rsidRDefault="004C502B" w:rsidP="005B2474">
      <w:pPr>
        <w:pStyle w:val="NoSpacing"/>
        <w:rPr>
          <w:rFonts w:cs="Calibri"/>
          <w:color w:val="FF0000"/>
          <w:sz w:val="24"/>
          <w:szCs w:val="24"/>
        </w:rPr>
      </w:pPr>
      <w:r>
        <w:rPr>
          <w:rFonts w:cs="Calibri"/>
          <w:color w:val="FF0000"/>
          <w:sz w:val="24"/>
          <w:szCs w:val="24"/>
        </w:rPr>
        <w:tab/>
        <w:t>No action was taken by the Board.</w:t>
      </w:r>
    </w:p>
    <w:p w14:paraId="5ACAAB97" w14:textId="77777777" w:rsidR="004C502B" w:rsidRPr="005B2474" w:rsidRDefault="004C502B" w:rsidP="005B2474">
      <w:pPr>
        <w:pStyle w:val="NoSpacing"/>
        <w:rPr>
          <w:rFonts w:cs="Calibri"/>
          <w:color w:val="FF0000"/>
          <w:sz w:val="24"/>
          <w:szCs w:val="24"/>
        </w:rPr>
      </w:pPr>
    </w:p>
    <w:p w14:paraId="6C30620B" w14:textId="77777777" w:rsidR="00422C4C" w:rsidRPr="00ED108D" w:rsidRDefault="00422C4C" w:rsidP="00340337">
      <w:pPr>
        <w:pStyle w:val="Heading1"/>
        <w:spacing w:before="0" w:after="0" w:line="247" w:lineRule="auto"/>
        <w:rPr>
          <w:rFonts w:ascii="Calibri" w:hAnsi="Calibri" w:cs="Calibri"/>
          <w:sz w:val="24"/>
          <w:szCs w:val="24"/>
        </w:rPr>
      </w:pPr>
      <w:r w:rsidRPr="00ED108D">
        <w:rPr>
          <w:rFonts w:ascii="Calibri" w:hAnsi="Calibri" w:cs="Calibri"/>
          <w:sz w:val="24"/>
          <w:szCs w:val="24"/>
        </w:rPr>
        <w:t>Old Business</w:t>
      </w:r>
    </w:p>
    <w:p w14:paraId="0924BF75" w14:textId="6F814180" w:rsidR="004C502B" w:rsidRDefault="00705D4E" w:rsidP="004C502B">
      <w:pPr>
        <w:pStyle w:val="NoSpacing"/>
        <w:ind w:left="720"/>
        <w:rPr>
          <w:rFonts w:cs="Calibri"/>
          <w:sz w:val="24"/>
          <w:szCs w:val="24"/>
        </w:rPr>
      </w:pPr>
      <w:r>
        <w:rPr>
          <w:rFonts w:cs="Calibri"/>
          <w:sz w:val="24"/>
          <w:szCs w:val="24"/>
        </w:rPr>
        <w:t xml:space="preserve">Chairman Parker </w:t>
      </w:r>
      <w:r w:rsidR="004C502B">
        <w:rPr>
          <w:rFonts w:cs="Calibri"/>
          <w:sz w:val="24"/>
          <w:szCs w:val="24"/>
        </w:rPr>
        <w:t>gave a brief update of the leases for section A and B under old business and asked the Board if there were any questions.</w:t>
      </w:r>
    </w:p>
    <w:p w14:paraId="47B0309E" w14:textId="77777777" w:rsidR="004C502B" w:rsidRDefault="004C502B" w:rsidP="004C502B">
      <w:pPr>
        <w:pStyle w:val="NoSpacing"/>
        <w:ind w:left="720"/>
        <w:rPr>
          <w:rFonts w:cs="Calibri"/>
          <w:sz w:val="24"/>
          <w:szCs w:val="24"/>
        </w:rPr>
      </w:pPr>
    </w:p>
    <w:p w14:paraId="44D9C2C8" w14:textId="2527418B" w:rsidR="004C502B" w:rsidRPr="004C502B" w:rsidRDefault="00867D52" w:rsidP="004C502B">
      <w:pPr>
        <w:pStyle w:val="NoSpacing"/>
        <w:numPr>
          <w:ilvl w:val="0"/>
          <w:numId w:val="18"/>
        </w:numPr>
        <w:rPr>
          <w:rFonts w:cs="Calibri"/>
          <w:sz w:val="24"/>
          <w:szCs w:val="24"/>
        </w:rPr>
      </w:pPr>
      <w:r>
        <w:rPr>
          <w:rFonts w:cs="Calibri"/>
          <w:sz w:val="24"/>
          <w:szCs w:val="24"/>
        </w:rPr>
        <w:t>Visitor Center Real Estate Lease</w:t>
      </w:r>
      <w:r w:rsidR="00F56BAA">
        <w:rPr>
          <w:rFonts w:cs="Calibri"/>
          <w:sz w:val="24"/>
          <w:szCs w:val="24"/>
        </w:rPr>
        <w:t xml:space="preserve"> </w:t>
      </w:r>
    </w:p>
    <w:p w14:paraId="63258480" w14:textId="711257A8" w:rsidR="00867D52" w:rsidRDefault="00867D52" w:rsidP="005B2474">
      <w:pPr>
        <w:pStyle w:val="NoSpacing"/>
        <w:numPr>
          <w:ilvl w:val="0"/>
          <w:numId w:val="18"/>
        </w:numPr>
        <w:rPr>
          <w:rFonts w:cs="Calibri"/>
          <w:sz w:val="24"/>
          <w:szCs w:val="24"/>
        </w:rPr>
      </w:pPr>
      <w:r>
        <w:rPr>
          <w:rFonts w:cs="Calibri"/>
          <w:sz w:val="24"/>
          <w:szCs w:val="24"/>
        </w:rPr>
        <w:t>Office/Administration Real Estate Lease</w:t>
      </w:r>
      <w:r w:rsidR="00F56BAA">
        <w:rPr>
          <w:rFonts w:cs="Calibri"/>
          <w:sz w:val="24"/>
          <w:szCs w:val="24"/>
        </w:rPr>
        <w:t xml:space="preserve"> </w:t>
      </w:r>
    </w:p>
    <w:p w14:paraId="67B9C289" w14:textId="3BD3F2F1" w:rsidR="004C502B" w:rsidRDefault="004C502B" w:rsidP="004C502B">
      <w:pPr>
        <w:pStyle w:val="NoSpacing"/>
        <w:ind w:left="720"/>
        <w:rPr>
          <w:rFonts w:cs="Calibri"/>
          <w:sz w:val="24"/>
          <w:szCs w:val="24"/>
        </w:rPr>
      </w:pPr>
    </w:p>
    <w:p w14:paraId="4D1BEE77" w14:textId="0CF9215A" w:rsidR="004C502B" w:rsidRDefault="004C502B" w:rsidP="004C502B">
      <w:pPr>
        <w:pStyle w:val="NoSpacing"/>
        <w:ind w:left="720"/>
        <w:rPr>
          <w:rFonts w:cs="Calibri"/>
          <w:sz w:val="24"/>
          <w:szCs w:val="24"/>
        </w:rPr>
      </w:pPr>
      <w:r>
        <w:rPr>
          <w:rFonts w:cs="Calibri"/>
          <w:sz w:val="24"/>
          <w:szCs w:val="24"/>
        </w:rPr>
        <w:t>No action was taken by the Board.</w:t>
      </w:r>
    </w:p>
    <w:p w14:paraId="4366802A" w14:textId="77777777" w:rsidR="004C502B" w:rsidRDefault="004C502B" w:rsidP="004C502B">
      <w:pPr>
        <w:pStyle w:val="NoSpacing"/>
        <w:ind w:left="720"/>
        <w:rPr>
          <w:rFonts w:cs="Calibri"/>
          <w:sz w:val="24"/>
          <w:szCs w:val="24"/>
        </w:rPr>
      </w:pPr>
    </w:p>
    <w:p w14:paraId="3DC1482F" w14:textId="35278910" w:rsidR="00BB0032" w:rsidRDefault="00867D52" w:rsidP="004C502B">
      <w:pPr>
        <w:pStyle w:val="NoSpacing"/>
        <w:numPr>
          <w:ilvl w:val="0"/>
          <w:numId w:val="18"/>
        </w:numPr>
        <w:rPr>
          <w:rFonts w:cs="Calibri"/>
          <w:sz w:val="24"/>
          <w:szCs w:val="24"/>
        </w:rPr>
      </w:pPr>
      <w:r>
        <w:rPr>
          <w:rFonts w:cs="Calibri"/>
          <w:sz w:val="24"/>
          <w:szCs w:val="24"/>
        </w:rPr>
        <w:t>Visitor Center Support Agreement</w:t>
      </w:r>
      <w:r w:rsidR="00F56BAA">
        <w:rPr>
          <w:rFonts w:cs="Calibri"/>
          <w:sz w:val="24"/>
          <w:szCs w:val="24"/>
        </w:rPr>
        <w:t xml:space="preserve"> </w:t>
      </w:r>
    </w:p>
    <w:p w14:paraId="46BC11C7" w14:textId="77777777" w:rsidR="00765315" w:rsidRDefault="00705D4E" w:rsidP="004C502B">
      <w:pPr>
        <w:pStyle w:val="NoSpacing"/>
        <w:ind w:left="720"/>
        <w:rPr>
          <w:rFonts w:cs="Calibri"/>
          <w:sz w:val="24"/>
          <w:szCs w:val="24"/>
        </w:rPr>
      </w:pPr>
      <w:r>
        <w:rPr>
          <w:rFonts w:cs="Calibri"/>
          <w:sz w:val="24"/>
          <w:szCs w:val="24"/>
        </w:rPr>
        <w:t>Chairman Parker</w:t>
      </w:r>
      <w:r w:rsidR="004C502B">
        <w:rPr>
          <w:rFonts w:cs="Calibri"/>
          <w:sz w:val="24"/>
          <w:szCs w:val="24"/>
        </w:rPr>
        <w:t xml:space="preserve"> gave a brief overview of the status of meetings concerning the Visitor’s Center operations and gave an update on the transition. </w:t>
      </w:r>
    </w:p>
    <w:p w14:paraId="5F6229C1" w14:textId="77777777" w:rsidR="00765315" w:rsidRDefault="00765315" w:rsidP="004C502B">
      <w:pPr>
        <w:pStyle w:val="NoSpacing"/>
        <w:ind w:left="720"/>
        <w:rPr>
          <w:rFonts w:cs="Calibri"/>
          <w:sz w:val="24"/>
          <w:szCs w:val="24"/>
        </w:rPr>
      </w:pPr>
    </w:p>
    <w:p w14:paraId="559573B6" w14:textId="3802D2EA" w:rsidR="004C502B" w:rsidRDefault="004C502B" w:rsidP="004C502B">
      <w:pPr>
        <w:pStyle w:val="NoSpacing"/>
        <w:ind w:left="720"/>
        <w:rPr>
          <w:rFonts w:cs="Calibri"/>
          <w:sz w:val="24"/>
          <w:szCs w:val="24"/>
        </w:rPr>
      </w:pPr>
      <w:r>
        <w:rPr>
          <w:rFonts w:cs="Calibri"/>
          <w:sz w:val="24"/>
          <w:szCs w:val="24"/>
        </w:rPr>
        <w:t>There were three specific follow up items – sale of retail items, which would be addressed as a separate item agenda. Additional clarification regarding certain terms in the operating contracts, and the status of the shared use of the copier/shared functions of office furniture and equipment.</w:t>
      </w:r>
    </w:p>
    <w:p w14:paraId="12D1411B" w14:textId="00BB771D" w:rsidR="004C502B" w:rsidRDefault="004C502B" w:rsidP="004C502B">
      <w:pPr>
        <w:pStyle w:val="NoSpacing"/>
        <w:ind w:left="720"/>
        <w:rPr>
          <w:rFonts w:cs="Calibri"/>
          <w:sz w:val="24"/>
          <w:szCs w:val="24"/>
        </w:rPr>
      </w:pPr>
    </w:p>
    <w:p w14:paraId="32D53FE5" w14:textId="408387AB" w:rsidR="004C502B" w:rsidRDefault="0056387E" w:rsidP="004C502B">
      <w:pPr>
        <w:pStyle w:val="NoSpacing"/>
        <w:ind w:left="720"/>
        <w:rPr>
          <w:rFonts w:cs="Calibri"/>
          <w:sz w:val="24"/>
          <w:szCs w:val="24"/>
        </w:rPr>
      </w:pPr>
      <w:r>
        <w:rPr>
          <w:rFonts w:cs="Calibri"/>
          <w:sz w:val="24"/>
          <w:szCs w:val="24"/>
        </w:rPr>
        <w:t xml:space="preserve">Aaron Baker indicated that he wanted to start the process of the discussion of what the future looks like when these leases are done. </w:t>
      </w:r>
    </w:p>
    <w:p w14:paraId="48C20061" w14:textId="644F73D2" w:rsidR="004C502B" w:rsidRDefault="004C502B" w:rsidP="004C502B">
      <w:pPr>
        <w:pStyle w:val="NoSpacing"/>
        <w:ind w:left="360"/>
        <w:rPr>
          <w:rFonts w:cs="Calibri"/>
          <w:sz w:val="24"/>
          <w:szCs w:val="24"/>
        </w:rPr>
      </w:pPr>
    </w:p>
    <w:p w14:paraId="571B293D" w14:textId="3C5453FB" w:rsidR="0056387E" w:rsidRDefault="0056387E" w:rsidP="004C502B">
      <w:pPr>
        <w:pStyle w:val="NoSpacing"/>
        <w:ind w:left="360"/>
        <w:rPr>
          <w:rFonts w:cs="Calibri"/>
          <w:sz w:val="24"/>
          <w:szCs w:val="24"/>
        </w:rPr>
      </w:pPr>
      <w:r>
        <w:rPr>
          <w:rFonts w:cs="Calibri"/>
          <w:sz w:val="24"/>
          <w:szCs w:val="24"/>
        </w:rPr>
        <w:tab/>
        <w:t>No action was taken by the Board.</w:t>
      </w:r>
    </w:p>
    <w:p w14:paraId="0A268D8B" w14:textId="77777777" w:rsidR="0056387E" w:rsidRPr="004C502B" w:rsidRDefault="0056387E" w:rsidP="004C502B">
      <w:pPr>
        <w:pStyle w:val="NoSpacing"/>
        <w:ind w:left="360"/>
        <w:rPr>
          <w:rFonts w:cs="Calibri"/>
          <w:sz w:val="24"/>
          <w:szCs w:val="24"/>
        </w:rPr>
      </w:pPr>
    </w:p>
    <w:p w14:paraId="3AFB02F3" w14:textId="77777777" w:rsidR="00677B89" w:rsidRDefault="00F57004" w:rsidP="00677B89">
      <w:pPr>
        <w:pStyle w:val="Heading1"/>
        <w:spacing w:before="0" w:after="0" w:line="247" w:lineRule="auto"/>
        <w:rPr>
          <w:rFonts w:ascii="Calibri" w:hAnsi="Calibri" w:cs="Calibri"/>
          <w:sz w:val="24"/>
          <w:szCs w:val="24"/>
        </w:rPr>
      </w:pPr>
      <w:r w:rsidRPr="00667B74">
        <w:rPr>
          <w:rFonts w:ascii="Calibri" w:hAnsi="Calibri" w:cs="Calibri"/>
          <w:sz w:val="24"/>
          <w:szCs w:val="24"/>
        </w:rPr>
        <w:t>New Business</w:t>
      </w:r>
    </w:p>
    <w:p w14:paraId="4AACEFE1" w14:textId="10F8815E" w:rsidR="00B531B4" w:rsidRDefault="00B531B4" w:rsidP="00F56BAA">
      <w:pPr>
        <w:pStyle w:val="NoSpacing"/>
        <w:numPr>
          <w:ilvl w:val="0"/>
          <w:numId w:val="25"/>
        </w:numPr>
      </w:pPr>
      <w:r>
        <w:t xml:space="preserve">Appointment of </w:t>
      </w:r>
      <w:r w:rsidR="00C954A1">
        <w:t>Tourism Director</w:t>
      </w:r>
    </w:p>
    <w:p w14:paraId="2887A940" w14:textId="7774B544" w:rsidR="0056387E" w:rsidRDefault="0056387E" w:rsidP="0056387E">
      <w:pPr>
        <w:pStyle w:val="NoSpacing"/>
        <w:ind w:left="720"/>
      </w:pPr>
    </w:p>
    <w:p w14:paraId="2853FAE8" w14:textId="53E8CDA5" w:rsidR="0056387E" w:rsidRDefault="00705D4E" w:rsidP="0056387E">
      <w:pPr>
        <w:pStyle w:val="NoSpacing"/>
        <w:ind w:left="720"/>
      </w:pPr>
      <w:r>
        <w:rPr>
          <w:rFonts w:cs="Calibri"/>
          <w:sz w:val="24"/>
          <w:szCs w:val="24"/>
        </w:rPr>
        <w:t>Chairman Parker</w:t>
      </w:r>
      <w:r w:rsidR="0056387E">
        <w:t xml:space="preserve"> gave an overview of personnel items that had been taken in recent months and gave an overview and requested a motion to appoint Clark Lovelace as Tourism Director.</w:t>
      </w:r>
    </w:p>
    <w:p w14:paraId="25260870" w14:textId="3F1E6DD4" w:rsidR="00765315" w:rsidRDefault="00765315" w:rsidP="0056387E">
      <w:pPr>
        <w:pStyle w:val="NoSpacing"/>
        <w:ind w:left="720"/>
      </w:pPr>
    </w:p>
    <w:p w14:paraId="0D684040" w14:textId="4FDC25FF" w:rsidR="00765315" w:rsidRDefault="00765315" w:rsidP="0056387E">
      <w:pPr>
        <w:pStyle w:val="NoSpacing"/>
        <w:ind w:left="720"/>
      </w:pPr>
      <w:r>
        <w:t>Dee Dee Perkins moved to appoint Clark Lovelace as tourism director, seconded by Aaron Baker. A roll call vote followed:</w:t>
      </w:r>
    </w:p>
    <w:tbl>
      <w:tblPr>
        <w:tblW w:w="2640" w:type="dxa"/>
        <w:jc w:val="center"/>
        <w:tblLook w:val="04A0" w:firstRow="1" w:lastRow="0" w:firstColumn="1" w:lastColumn="0" w:noHBand="0" w:noVBand="1"/>
      </w:tblPr>
      <w:tblGrid>
        <w:gridCol w:w="1680"/>
        <w:gridCol w:w="960"/>
      </w:tblGrid>
      <w:tr w:rsidR="00765315" w:rsidRPr="00765315" w14:paraId="6789D480" w14:textId="77777777" w:rsidTr="00765315">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5695" w14:textId="77777777" w:rsidR="00765315" w:rsidRPr="00765315" w:rsidRDefault="00765315" w:rsidP="00765315">
            <w:pPr>
              <w:spacing w:after="0" w:line="240" w:lineRule="auto"/>
              <w:rPr>
                <w:rFonts w:eastAsia="Times New Roman" w:cs="Calibri"/>
              </w:rPr>
            </w:pPr>
            <w:r w:rsidRPr="00765315">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075D0E"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30CCD1BD"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AA1A5A" w14:textId="77777777" w:rsidR="00765315" w:rsidRPr="00765315" w:rsidRDefault="00765315" w:rsidP="00765315">
            <w:pPr>
              <w:spacing w:after="0" w:line="240" w:lineRule="auto"/>
              <w:rPr>
                <w:rFonts w:eastAsia="Times New Roman" w:cs="Calibri"/>
              </w:rPr>
            </w:pPr>
            <w:r w:rsidRPr="00765315">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71C1BF17"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61AE250D"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970738" w14:textId="77777777" w:rsidR="00765315" w:rsidRPr="00765315" w:rsidRDefault="00765315" w:rsidP="00765315">
            <w:pPr>
              <w:spacing w:after="0" w:line="240" w:lineRule="auto"/>
              <w:rPr>
                <w:rFonts w:eastAsia="Times New Roman" w:cs="Calibri"/>
              </w:rPr>
            </w:pPr>
            <w:r w:rsidRPr="00765315">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08FCB4BB"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3F80CB69"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D0499F" w14:textId="77777777" w:rsidR="00765315" w:rsidRPr="00765315" w:rsidRDefault="00765315" w:rsidP="00765315">
            <w:pPr>
              <w:spacing w:after="0" w:line="240" w:lineRule="auto"/>
              <w:rPr>
                <w:rFonts w:eastAsia="Times New Roman" w:cs="Calibri"/>
              </w:rPr>
            </w:pPr>
            <w:r w:rsidRPr="00765315">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01A55A2B"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308EE3AC"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B083FEE" w14:textId="77777777" w:rsidR="00765315" w:rsidRPr="00765315" w:rsidRDefault="00765315" w:rsidP="00765315">
            <w:pPr>
              <w:spacing w:after="0" w:line="240" w:lineRule="auto"/>
              <w:rPr>
                <w:rFonts w:eastAsia="Times New Roman" w:cs="Calibri"/>
              </w:rPr>
            </w:pPr>
            <w:r w:rsidRPr="00765315">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16896907"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2FA4F920"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4C104D0" w14:textId="77777777" w:rsidR="00765315" w:rsidRPr="00765315" w:rsidRDefault="00765315" w:rsidP="00765315">
            <w:pPr>
              <w:spacing w:after="0" w:line="240" w:lineRule="auto"/>
              <w:rPr>
                <w:rFonts w:eastAsia="Times New Roman" w:cs="Calibri"/>
              </w:rPr>
            </w:pPr>
            <w:r w:rsidRPr="00765315">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2BE29CC5"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r w:rsidR="00765315" w:rsidRPr="00765315" w14:paraId="574B4328"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6F60602" w14:textId="77777777" w:rsidR="00765315" w:rsidRPr="00765315" w:rsidRDefault="00765315" w:rsidP="00765315">
            <w:pPr>
              <w:spacing w:after="0" w:line="240" w:lineRule="auto"/>
              <w:rPr>
                <w:rFonts w:eastAsia="Times New Roman" w:cs="Calibri"/>
              </w:rPr>
            </w:pPr>
            <w:r w:rsidRPr="00765315">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07515C36" w14:textId="77777777" w:rsidR="00765315" w:rsidRPr="00765315" w:rsidRDefault="00765315" w:rsidP="00765315">
            <w:pPr>
              <w:spacing w:after="0" w:line="240" w:lineRule="auto"/>
              <w:rPr>
                <w:rFonts w:eastAsia="Times New Roman" w:cs="Calibri"/>
              </w:rPr>
            </w:pPr>
            <w:r w:rsidRPr="00765315">
              <w:rPr>
                <w:rFonts w:eastAsia="Times New Roman" w:cs="Calibri"/>
              </w:rPr>
              <w:t>absent</w:t>
            </w:r>
          </w:p>
        </w:tc>
      </w:tr>
      <w:tr w:rsidR="00765315" w:rsidRPr="00765315" w14:paraId="69767FDD"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5C3091" w14:textId="77777777" w:rsidR="00765315" w:rsidRPr="00765315" w:rsidRDefault="00765315" w:rsidP="00765315">
            <w:pPr>
              <w:spacing w:after="0" w:line="240" w:lineRule="auto"/>
              <w:rPr>
                <w:rFonts w:eastAsia="Times New Roman" w:cs="Calibri"/>
              </w:rPr>
            </w:pPr>
            <w:r w:rsidRPr="00765315">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54C01F1D" w14:textId="77777777" w:rsidR="00765315" w:rsidRPr="00765315" w:rsidRDefault="00765315" w:rsidP="00765315">
            <w:pPr>
              <w:spacing w:after="0" w:line="240" w:lineRule="auto"/>
              <w:rPr>
                <w:rFonts w:eastAsia="Times New Roman" w:cs="Calibri"/>
              </w:rPr>
            </w:pPr>
            <w:r w:rsidRPr="00765315">
              <w:rPr>
                <w:rFonts w:eastAsia="Times New Roman" w:cs="Calibri"/>
              </w:rPr>
              <w:t>absent</w:t>
            </w:r>
          </w:p>
        </w:tc>
      </w:tr>
      <w:tr w:rsidR="00765315" w:rsidRPr="00765315" w14:paraId="7D0C62DD" w14:textId="77777777" w:rsidTr="00765315">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142372" w14:textId="77777777" w:rsidR="00765315" w:rsidRPr="00765315" w:rsidRDefault="00765315" w:rsidP="00765315">
            <w:pPr>
              <w:spacing w:after="0" w:line="240" w:lineRule="auto"/>
              <w:rPr>
                <w:rFonts w:eastAsia="Times New Roman" w:cs="Calibri"/>
              </w:rPr>
            </w:pPr>
            <w:r w:rsidRPr="00765315">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59A07DF1" w14:textId="77777777" w:rsidR="00765315" w:rsidRPr="00765315" w:rsidRDefault="00765315" w:rsidP="00765315">
            <w:pPr>
              <w:spacing w:after="0" w:line="240" w:lineRule="auto"/>
              <w:rPr>
                <w:rFonts w:eastAsia="Times New Roman" w:cs="Calibri"/>
              </w:rPr>
            </w:pPr>
            <w:r w:rsidRPr="00765315">
              <w:rPr>
                <w:rFonts w:eastAsia="Times New Roman" w:cs="Calibri"/>
              </w:rPr>
              <w:t>Yes</w:t>
            </w:r>
          </w:p>
        </w:tc>
      </w:tr>
    </w:tbl>
    <w:p w14:paraId="4BAA8526" w14:textId="77777777" w:rsidR="00765315" w:rsidRDefault="00765315" w:rsidP="0056387E">
      <w:pPr>
        <w:pStyle w:val="NoSpacing"/>
        <w:ind w:left="720"/>
      </w:pPr>
    </w:p>
    <w:p w14:paraId="1CAD7D1E" w14:textId="46A5A989" w:rsidR="0056387E" w:rsidRDefault="0056387E" w:rsidP="0056387E">
      <w:pPr>
        <w:pStyle w:val="NoSpacing"/>
        <w:ind w:left="720"/>
      </w:pPr>
    </w:p>
    <w:p w14:paraId="26372726" w14:textId="62E43533" w:rsidR="0056387E" w:rsidRDefault="00765315" w:rsidP="0056387E">
      <w:pPr>
        <w:pStyle w:val="NoSpacing"/>
        <w:ind w:left="720"/>
      </w:pPr>
      <w:r>
        <w:t>The motion was adopted</w:t>
      </w:r>
      <w:r w:rsidR="0056387E">
        <w:t xml:space="preserve"> unanimously.</w:t>
      </w:r>
    </w:p>
    <w:p w14:paraId="38D24F49" w14:textId="5E631508" w:rsidR="0056387E" w:rsidRDefault="0056387E" w:rsidP="0056387E">
      <w:pPr>
        <w:pStyle w:val="NoSpacing"/>
        <w:ind w:left="720"/>
      </w:pPr>
    </w:p>
    <w:p w14:paraId="1A2AC041" w14:textId="260E25D6" w:rsidR="0056387E" w:rsidRPr="00B531B4" w:rsidRDefault="0056387E" w:rsidP="0056387E">
      <w:pPr>
        <w:pStyle w:val="NoSpacing"/>
        <w:ind w:left="720"/>
      </w:pPr>
    </w:p>
    <w:p w14:paraId="677B6F24" w14:textId="582A13B4" w:rsidR="005C4351" w:rsidRDefault="0099641D" w:rsidP="00F56BAA">
      <w:pPr>
        <w:pStyle w:val="NoSpacing"/>
        <w:numPr>
          <w:ilvl w:val="0"/>
          <w:numId w:val="25"/>
        </w:numPr>
        <w:rPr>
          <w:rFonts w:cs="Calibri"/>
          <w:sz w:val="24"/>
          <w:szCs w:val="24"/>
        </w:rPr>
      </w:pPr>
      <w:r w:rsidRPr="00240E2D">
        <w:rPr>
          <w:rFonts w:cs="Calibri"/>
          <w:sz w:val="24"/>
          <w:szCs w:val="24"/>
        </w:rPr>
        <w:t>Martin Starnes &amp; Associates Audit form to board members</w:t>
      </w:r>
      <w:r w:rsidR="009C3CCE">
        <w:rPr>
          <w:rFonts w:cs="Calibri"/>
          <w:sz w:val="24"/>
          <w:szCs w:val="24"/>
        </w:rPr>
        <w:t xml:space="preserve"> (AU-260 Letter)</w:t>
      </w:r>
    </w:p>
    <w:p w14:paraId="6142C1A5" w14:textId="531BDE18" w:rsidR="00DB4C3C" w:rsidRDefault="00DB4C3C" w:rsidP="00DB4C3C">
      <w:pPr>
        <w:pStyle w:val="NoSpacing"/>
        <w:ind w:left="720"/>
        <w:rPr>
          <w:rFonts w:cs="Calibri"/>
          <w:sz w:val="24"/>
          <w:szCs w:val="24"/>
        </w:rPr>
      </w:pPr>
      <w:r>
        <w:rPr>
          <w:rFonts w:cs="Calibri"/>
          <w:sz w:val="24"/>
          <w:szCs w:val="24"/>
        </w:rPr>
        <w:br/>
      </w:r>
      <w:r w:rsidR="00705D4E">
        <w:rPr>
          <w:rFonts w:cs="Calibri"/>
          <w:sz w:val="24"/>
          <w:szCs w:val="24"/>
        </w:rPr>
        <w:t xml:space="preserve">Chairman Parker </w:t>
      </w:r>
      <w:r>
        <w:rPr>
          <w:rFonts w:cs="Calibri"/>
          <w:sz w:val="24"/>
          <w:szCs w:val="24"/>
        </w:rPr>
        <w:t>gave an overview of the communications to those charged with governance and requested board participation in the process.</w:t>
      </w:r>
    </w:p>
    <w:p w14:paraId="3203FF3A" w14:textId="77777777" w:rsidR="0056387E" w:rsidRPr="00240E2D" w:rsidRDefault="0056387E" w:rsidP="0056387E">
      <w:pPr>
        <w:pStyle w:val="NoSpacing"/>
        <w:ind w:left="720"/>
        <w:rPr>
          <w:rFonts w:cs="Calibri"/>
          <w:sz w:val="24"/>
          <w:szCs w:val="24"/>
        </w:rPr>
      </w:pPr>
    </w:p>
    <w:p w14:paraId="0563A135" w14:textId="53F77042" w:rsidR="00240E2D" w:rsidRDefault="00240E2D" w:rsidP="00F56BAA">
      <w:pPr>
        <w:pStyle w:val="NoSpacing"/>
        <w:numPr>
          <w:ilvl w:val="0"/>
          <w:numId w:val="25"/>
        </w:numPr>
        <w:rPr>
          <w:rFonts w:cs="Calibri"/>
          <w:sz w:val="24"/>
          <w:szCs w:val="24"/>
        </w:rPr>
      </w:pPr>
      <w:r w:rsidRPr="00240E2D">
        <w:rPr>
          <w:rFonts w:cs="Calibri"/>
          <w:sz w:val="24"/>
          <w:szCs w:val="24"/>
        </w:rPr>
        <w:t xml:space="preserve">Selling of Retail Branded Items </w:t>
      </w:r>
      <w:r>
        <w:rPr>
          <w:rFonts w:cs="Calibri"/>
          <w:sz w:val="24"/>
          <w:szCs w:val="24"/>
        </w:rPr>
        <w:t>through Visitor Center</w:t>
      </w:r>
    </w:p>
    <w:p w14:paraId="569A72AF" w14:textId="7E2E9430" w:rsidR="00DB4C3C" w:rsidRDefault="00DB4C3C" w:rsidP="00DB4C3C">
      <w:pPr>
        <w:pStyle w:val="NoSpacing"/>
        <w:ind w:left="720"/>
        <w:rPr>
          <w:rFonts w:cs="Calibri"/>
          <w:sz w:val="24"/>
          <w:szCs w:val="24"/>
        </w:rPr>
      </w:pPr>
    </w:p>
    <w:p w14:paraId="5BF7F5DD" w14:textId="2D870ECD" w:rsidR="00DB4C3C" w:rsidRDefault="00705D4E" w:rsidP="00DB4C3C">
      <w:pPr>
        <w:pStyle w:val="NoSpacing"/>
        <w:ind w:left="720"/>
        <w:rPr>
          <w:rFonts w:cs="Calibri"/>
          <w:sz w:val="24"/>
          <w:szCs w:val="24"/>
        </w:rPr>
      </w:pPr>
      <w:r>
        <w:rPr>
          <w:rFonts w:cs="Calibri"/>
          <w:sz w:val="24"/>
          <w:szCs w:val="24"/>
        </w:rPr>
        <w:t xml:space="preserve">Chairman Parker </w:t>
      </w:r>
      <w:r w:rsidR="00DB4C3C">
        <w:rPr>
          <w:rFonts w:cs="Calibri"/>
          <w:sz w:val="24"/>
          <w:szCs w:val="24"/>
        </w:rPr>
        <w:t>gave an overview of the existing sales of retail branded items through the Visitor’s Center</w:t>
      </w:r>
      <w:r w:rsidR="001951FB">
        <w:rPr>
          <w:rFonts w:cs="Calibri"/>
          <w:sz w:val="24"/>
          <w:szCs w:val="24"/>
        </w:rPr>
        <w:t>. General discussion followed about the logistics of sales of items.</w:t>
      </w:r>
    </w:p>
    <w:p w14:paraId="4C22A18C" w14:textId="314F932F" w:rsidR="001951FB" w:rsidRDefault="001951FB" w:rsidP="00DB4C3C">
      <w:pPr>
        <w:pStyle w:val="NoSpacing"/>
        <w:ind w:left="720"/>
        <w:rPr>
          <w:rFonts w:cs="Calibri"/>
          <w:sz w:val="24"/>
          <w:szCs w:val="24"/>
        </w:rPr>
      </w:pPr>
    </w:p>
    <w:p w14:paraId="7EFCDECA" w14:textId="4E6E7D0D" w:rsidR="00705D4E" w:rsidRDefault="00705D4E" w:rsidP="00673B7C">
      <w:pPr>
        <w:pStyle w:val="NoSpacing"/>
        <w:ind w:left="720"/>
        <w:rPr>
          <w:rFonts w:cs="Calibri"/>
          <w:sz w:val="24"/>
          <w:szCs w:val="24"/>
        </w:rPr>
      </w:pPr>
      <w:r>
        <w:rPr>
          <w:rFonts w:cs="Calibri"/>
          <w:sz w:val="24"/>
          <w:szCs w:val="24"/>
        </w:rPr>
        <w:t>At the conclusion of the discussion, Dee Dee Perkins moved to suspend retail sales until further notice. Aaron Baker seconded the motion</w:t>
      </w:r>
      <w:r w:rsidR="00673B7C">
        <w:rPr>
          <w:rFonts w:cs="Calibri"/>
          <w:sz w:val="24"/>
          <w:szCs w:val="24"/>
        </w:rPr>
        <w:t xml:space="preserve"> and a roll call vote followed.</w:t>
      </w:r>
    </w:p>
    <w:tbl>
      <w:tblPr>
        <w:tblW w:w="2640" w:type="dxa"/>
        <w:jc w:val="center"/>
        <w:tblLook w:val="04A0" w:firstRow="1" w:lastRow="0" w:firstColumn="1" w:lastColumn="0" w:noHBand="0" w:noVBand="1"/>
      </w:tblPr>
      <w:tblGrid>
        <w:gridCol w:w="1680"/>
        <w:gridCol w:w="960"/>
      </w:tblGrid>
      <w:tr w:rsidR="00673B7C" w:rsidRPr="00765315" w14:paraId="60435D72" w14:textId="77777777" w:rsidTr="00F37F2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0141" w14:textId="77777777" w:rsidR="00673B7C" w:rsidRPr="00765315" w:rsidRDefault="00673B7C" w:rsidP="00F37F2E">
            <w:pPr>
              <w:spacing w:after="0" w:line="240" w:lineRule="auto"/>
              <w:rPr>
                <w:rFonts w:eastAsia="Times New Roman" w:cs="Calibri"/>
              </w:rPr>
            </w:pPr>
            <w:r w:rsidRPr="00765315">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ADDEA6"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5E5EBD06"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64C1C6" w14:textId="77777777" w:rsidR="00673B7C" w:rsidRPr="00765315" w:rsidRDefault="00673B7C" w:rsidP="00F37F2E">
            <w:pPr>
              <w:spacing w:after="0" w:line="240" w:lineRule="auto"/>
              <w:rPr>
                <w:rFonts w:eastAsia="Times New Roman" w:cs="Calibri"/>
              </w:rPr>
            </w:pPr>
            <w:r w:rsidRPr="00765315">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1B6A76DD"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70D37672"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86669E" w14:textId="77777777" w:rsidR="00673B7C" w:rsidRPr="00765315" w:rsidRDefault="00673B7C" w:rsidP="00F37F2E">
            <w:pPr>
              <w:spacing w:after="0" w:line="240" w:lineRule="auto"/>
              <w:rPr>
                <w:rFonts w:eastAsia="Times New Roman" w:cs="Calibri"/>
              </w:rPr>
            </w:pPr>
            <w:r w:rsidRPr="00765315">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061BBAA1"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2626DDDA"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73E9F3" w14:textId="77777777" w:rsidR="00673B7C" w:rsidRPr="00765315" w:rsidRDefault="00673B7C" w:rsidP="00F37F2E">
            <w:pPr>
              <w:spacing w:after="0" w:line="240" w:lineRule="auto"/>
              <w:rPr>
                <w:rFonts w:eastAsia="Times New Roman" w:cs="Calibri"/>
              </w:rPr>
            </w:pPr>
            <w:r w:rsidRPr="00765315">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28E2F6E8"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1706CE4A"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19B72F" w14:textId="77777777" w:rsidR="00673B7C" w:rsidRPr="00765315" w:rsidRDefault="00673B7C" w:rsidP="00F37F2E">
            <w:pPr>
              <w:spacing w:after="0" w:line="240" w:lineRule="auto"/>
              <w:rPr>
                <w:rFonts w:eastAsia="Times New Roman" w:cs="Calibri"/>
              </w:rPr>
            </w:pPr>
            <w:r w:rsidRPr="00765315">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41954863"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05D69907"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24BBEE" w14:textId="77777777" w:rsidR="00673B7C" w:rsidRPr="00765315" w:rsidRDefault="00673B7C" w:rsidP="00F37F2E">
            <w:pPr>
              <w:spacing w:after="0" w:line="240" w:lineRule="auto"/>
              <w:rPr>
                <w:rFonts w:eastAsia="Times New Roman" w:cs="Calibri"/>
              </w:rPr>
            </w:pPr>
            <w:r w:rsidRPr="00765315">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4B4A8B80"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3828C827"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4B947C2" w14:textId="77777777" w:rsidR="00673B7C" w:rsidRPr="00765315" w:rsidRDefault="00673B7C" w:rsidP="00F37F2E">
            <w:pPr>
              <w:spacing w:after="0" w:line="240" w:lineRule="auto"/>
              <w:rPr>
                <w:rFonts w:eastAsia="Times New Roman" w:cs="Calibri"/>
              </w:rPr>
            </w:pPr>
            <w:r w:rsidRPr="00765315">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2302A962" w14:textId="77777777" w:rsidR="00673B7C" w:rsidRPr="00765315" w:rsidRDefault="00673B7C" w:rsidP="00F37F2E">
            <w:pPr>
              <w:spacing w:after="0" w:line="240" w:lineRule="auto"/>
              <w:rPr>
                <w:rFonts w:eastAsia="Times New Roman" w:cs="Calibri"/>
              </w:rPr>
            </w:pPr>
            <w:r w:rsidRPr="00765315">
              <w:rPr>
                <w:rFonts w:eastAsia="Times New Roman" w:cs="Calibri"/>
              </w:rPr>
              <w:t>absent</w:t>
            </w:r>
          </w:p>
        </w:tc>
      </w:tr>
      <w:tr w:rsidR="00673B7C" w:rsidRPr="00765315" w14:paraId="27111432"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F9358D0" w14:textId="77777777" w:rsidR="00673B7C" w:rsidRPr="00765315" w:rsidRDefault="00673B7C" w:rsidP="00F37F2E">
            <w:pPr>
              <w:spacing w:after="0" w:line="240" w:lineRule="auto"/>
              <w:rPr>
                <w:rFonts w:eastAsia="Times New Roman" w:cs="Calibri"/>
              </w:rPr>
            </w:pPr>
            <w:r w:rsidRPr="00765315">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22C2D278" w14:textId="77777777" w:rsidR="00673B7C" w:rsidRPr="00765315" w:rsidRDefault="00673B7C" w:rsidP="00F37F2E">
            <w:pPr>
              <w:spacing w:after="0" w:line="240" w:lineRule="auto"/>
              <w:rPr>
                <w:rFonts w:eastAsia="Times New Roman" w:cs="Calibri"/>
              </w:rPr>
            </w:pPr>
            <w:r w:rsidRPr="00765315">
              <w:rPr>
                <w:rFonts w:eastAsia="Times New Roman" w:cs="Calibri"/>
              </w:rPr>
              <w:t>absent</w:t>
            </w:r>
          </w:p>
        </w:tc>
      </w:tr>
      <w:tr w:rsidR="00673B7C" w:rsidRPr="00765315" w14:paraId="27D7925B"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5408A65" w14:textId="77777777" w:rsidR="00673B7C" w:rsidRPr="00765315" w:rsidRDefault="00673B7C" w:rsidP="00F37F2E">
            <w:pPr>
              <w:spacing w:after="0" w:line="240" w:lineRule="auto"/>
              <w:rPr>
                <w:rFonts w:eastAsia="Times New Roman" w:cs="Calibri"/>
              </w:rPr>
            </w:pPr>
            <w:r w:rsidRPr="00765315">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280A226E"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bl>
    <w:p w14:paraId="30F6226C" w14:textId="14166FF9" w:rsidR="001951FB" w:rsidRDefault="001951FB" w:rsidP="00DB4C3C">
      <w:pPr>
        <w:pStyle w:val="NoSpacing"/>
        <w:ind w:left="720"/>
        <w:rPr>
          <w:rFonts w:cs="Calibri"/>
          <w:sz w:val="24"/>
          <w:szCs w:val="24"/>
        </w:rPr>
      </w:pPr>
    </w:p>
    <w:p w14:paraId="3BD25ECD" w14:textId="32F2FCF0" w:rsidR="00673B7C" w:rsidRDefault="00673B7C" w:rsidP="00DB4C3C">
      <w:pPr>
        <w:pStyle w:val="NoSpacing"/>
        <w:ind w:left="720"/>
        <w:rPr>
          <w:rFonts w:cs="Calibri"/>
          <w:sz w:val="24"/>
          <w:szCs w:val="24"/>
        </w:rPr>
      </w:pPr>
    </w:p>
    <w:p w14:paraId="2EDE5982" w14:textId="2F4E0451" w:rsidR="00673B7C" w:rsidRDefault="00673B7C" w:rsidP="00DB4C3C">
      <w:pPr>
        <w:pStyle w:val="NoSpacing"/>
        <w:ind w:left="720"/>
        <w:rPr>
          <w:rFonts w:cs="Calibri"/>
          <w:sz w:val="24"/>
          <w:szCs w:val="24"/>
        </w:rPr>
      </w:pPr>
      <w:r>
        <w:rPr>
          <w:rFonts w:cs="Calibri"/>
          <w:sz w:val="24"/>
          <w:szCs w:val="24"/>
        </w:rPr>
        <w:t xml:space="preserve">The motion was adopted unanimously. </w:t>
      </w:r>
    </w:p>
    <w:p w14:paraId="20F00B73" w14:textId="45FBD9C1" w:rsidR="009C3CCE" w:rsidRDefault="009C3CCE" w:rsidP="009C3CCE">
      <w:pPr>
        <w:pStyle w:val="NoSpacing"/>
        <w:ind w:left="720"/>
        <w:rPr>
          <w:rFonts w:cs="Calibri"/>
          <w:sz w:val="24"/>
          <w:szCs w:val="24"/>
        </w:rPr>
      </w:pPr>
    </w:p>
    <w:p w14:paraId="48A3E3EB" w14:textId="77777777" w:rsidR="00705D4E" w:rsidRPr="00705D4E" w:rsidRDefault="00705D4E" w:rsidP="009C3CCE">
      <w:pPr>
        <w:pStyle w:val="NoSpacing"/>
        <w:ind w:left="720"/>
        <w:rPr>
          <w:rFonts w:cs="Calibri"/>
          <w:b/>
          <w:bCs/>
          <w:sz w:val="24"/>
          <w:szCs w:val="24"/>
        </w:rPr>
      </w:pPr>
    </w:p>
    <w:p w14:paraId="227FA3F9" w14:textId="77777777" w:rsidR="004B2C3A" w:rsidRDefault="004B2C3A" w:rsidP="009C3CCE">
      <w:pPr>
        <w:pStyle w:val="NoSpacing"/>
        <w:ind w:left="720"/>
        <w:rPr>
          <w:rFonts w:cs="Calibri"/>
          <w:sz w:val="24"/>
          <w:szCs w:val="24"/>
        </w:rPr>
      </w:pPr>
    </w:p>
    <w:p w14:paraId="5128816C" w14:textId="7643429D" w:rsidR="001951FB" w:rsidRDefault="00705D4E" w:rsidP="001951FB">
      <w:pPr>
        <w:pStyle w:val="Heading1"/>
        <w:spacing w:before="0" w:after="0" w:line="247" w:lineRule="auto"/>
        <w:rPr>
          <w:rFonts w:ascii="Calibri" w:hAnsi="Calibri" w:cs="Calibri"/>
          <w:sz w:val="24"/>
          <w:szCs w:val="24"/>
        </w:rPr>
      </w:pPr>
      <w:r>
        <w:rPr>
          <w:rFonts w:ascii="Calibri" w:hAnsi="Calibri" w:cs="Calibri"/>
          <w:sz w:val="24"/>
          <w:szCs w:val="24"/>
        </w:rPr>
        <w:t xml:space="preserve">Board and </w:t>
      </w:r>
      <w:r w:rsidR="00F56BAA">
        <w:rPr>
          <w:rFonts w:ascii="Calibri" w:hAnsi="Calibri" w:cs="Calibri"/>
          <w:sz w:val="24"/>
          <w:szCs w:val="24"/>
        </w:rPr>
        <w:t>Public Comment</w:t>
      </w:r>
    </w:p>
    <w:p w14:paraId="67733334" w14:textId="498034B9" w:rsidR="001951FB" w:rsidRDefault="001951FB" w:rsidP="001951FB"/>
    <w:p w14:paraId="195F9BD5" w14:textId="3FB97BEB" w:rsidR="00F15C9F" w:rsidRDefault="00705D4E" w:rsidP="004B2C3A">
      <w:pPr>
        <w:pStyle w:val="NoSpacing"/>
        <w:ind w:left="720"/>
        <w:rPr>
          <w:rFonts w:cs="Calibri"/>
          <w:iCs/>
          <w:sz w:val="24"/>
          <w:szCs w:val="24"/>
        </w:rPr>
      </w:pPr>
      <w:r>
        <w:rPr>
          <w:rFonts w:cs="Calibri"/>
          <w:iCs/>
          <w:sz w:val="24"/>
          <w:szCs w:val="24"/>
        </w:rPr>
        <w:t>General comments were made by members of the board, including an invitation from member Larry Chapman that members of the Tourism Authority attend upcoming meetings of the County Commissioners.</w:t>
      </w:r>
    </w:p>
    <w:p w14:paraId="4464CE9F" w14:textId="6A577D74" w:rsidR="004B2C3A" w:rsidRDefault="004B2C3A" w:rsidP="004B2C3A">
      <w:pPr>
        <w:pStyle w:val="NoSpacing"/>
        <w:ind w:left="720"/>
        <w:rPr>
          <w:rFonts w:cs="Calibri"/>
          <w:iCs/>
          <w:sz w:val="24"/>
          <w:szCs w:val="24"/>
        </w:rPr>
      </w:pPr>
    </w:p>
    <w:p w14:paraId="3974C739" w14:textId="500BA7C1" w:rsidR="004B2C3A" w:rsidRDefault="004B2C3A" w:rsidP="004B2C3A">
      <w:pPr>
        <w:pStyle w:val="NoSpacing"/>
        <w:ind w:left="720"/>
        <w:rPr>
          <w:rFonts w:cs="Calibri"/>
          <w:iCs/>
          <w:sz w:val="24"/>
          <w:szCs w:val="24"/>
        </w:rPr>
      </w:pPr>
    </w:p>
    <w:p w14:paraId="7E41B9CF" w14:textId="6042A250" w:rsidR="00673B7C" w:rsidRDefault="00673B7C" w:rsidP="00673B7C">
      <w:pPr>
        <w:pStyle w:val="NoSpacing"/>
        <w:ind w:left="720"/>
        <w:rPr>
          <w:rFonts w:cs="Calibri"/>
          <w:iCs/>
          <w:sz w:val="24"/>
          <w:szCs w:val="24"/>
        </w:rPr>
      </w:pPr>
      <w:r>
        <w:rPr>
          <w:rFonts w:cs="Calibri"/>
          <w:iCs/>
          <w:sz w:val="24"/>
          <w:szCs w:val="24"/>
        </w:rPr>
        <w:t>Larry Chapman moved to adjourn the meeting at 10:33 AM, seconded by Dee Dee Perkins.  A roll call vote followed.</w:t>
      </w:r>
    </w:p>
    <w:tbl>
      <w:tblPr>
        <w:tblW w:w="2640" w:type="dxa"/>
        <w:jc w:val="center"/>
        <w:tblLook w:val="04A0" w:firstRow="1" w:lastRow="0" w:firstColumn="1" w:lastColumn="0" w:noHBand="0" w:noVBand="1"/>
      </w:tblPr>
      <w:tblGrid>
        <w:gridCol w:w="1680"/>
        <w:gridCol w:w="960"/>
      </w:tblGrid>
      <w:tr w:rsidR="00673B7C" w:rsidRPr="00765315" w14:paraId="604FFF4B" w14:textId="77777777" w:rsidTr="00F37F2E">
        <w:trPr>
          <w:trHeight w:val="3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EE86" w14:textId="77777777" w:rsidR="00673B7C" w:rsidRPr="00765315" w:rsidRDefault="00673B7C" w:rsidP="00F37F2E">
            <w:pPr>
              <w:spacing w:after="0" w:line="240" w:lineRule="auto"/>
              <w:rPr>
                <w:rFonts w:eastAsia="Times New Roman" w:cs="Calibri"/>
              </w:rPr>
            </w:pPr>
            <w:r w:rsidRPr="00765315">
              <w:rPr>
                <w:rFonts w:eastAsia="Times New Roman" w:cs="Calibri"/>
              </w:rPr>
              <w:t>Jessica Whitmire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937083"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36C17D52"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801D8CD" w14:textId="77777777" w:rsidR="00673B7C" w:rsidRPr="00765315" w:rsidRDefault="00673B7C" w:rsidP="00F37F2E">
            <w:pPr>
              <w:spacing w:after="0" w:line="240" w:lineRule="auto"/>
              <w:rPr>
                <w:rFonts w:eastAsia="Times New Roman" w:cs="Calibri"/>
              </w:rPr>
            </w:pPr>
            <w:r w:rsidRPr="00765315">
              <w:rPr>
                <w:rFonts w:eastAsia="Times New Roman" w:cs="Calibri"/>
              </w:rPr>
              <w:t>Larry Chapman</w:t>
            </w:r>
          </w:p>
        </w:tc>
        <w:tc>
          <w:tcPr>
            <w:tcW w:w="960" w:type="dxa"/>
            <w:tcBorders>
              <w:top w:val="nil"/>
              <w:left w:val="nil"/>
              <w:bottom w:val="single" w:sz="4" w:space="0" w:color="auto"/>
              <w:right w:val="single" w:sz="4" w:space="0" w:color="auto"/>
            </w:tcBorders>
            <w:shd w:val="clear" w:color="auto" w:fill="auto"/>
            <w:noWrap/>
            <w:vAlign w:val="bottom"/>
            <w:hideMark/>
          </w:tcPr>
          <w:p w14:paraId="79E73AA3"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2E9EF4E8"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7F1813D" w14:textId="77777777" w:rsidR="00673B7C" w:rsidRPr="00765315" w:rsidRDefault="00673B7C" w:rsidP="00F37F2E">
            <w:pPr>
              <w:spacing w:after="0" w:line="240" w:lineRule="auto"/>
              <w:rPr>
                <w:rFonts w:eastAsia="Times New Roman" w:cs="Calibri"/>
              </w:rPr>
            </w:pPr>
            <w:r w:rsidRPr="00765315">
              <w:rPr>
                <w:rFonts w:eastAsia="Times New Roman" w:cs="Calibri"/>
              </w:rPr>
              <w:t>Aaron Baker</w:t>
            </w:r>
          </w:p>
        </w:tc>
        <w:tc>
          <w:tcPr>
            <w:tcW w:w="960" w:type="dxa"/>
            <w:tcBorders>
              <w:top w:val="nil"/>
              <w:left w:val="nil"/>
              <w:bottom w:val="single" w:sz="4" w:space="0" w:color="auto"/>
              <w:right w:val="single" w:sz="4" w:space="0" w:color="auto"/>
            </w:tcBorders>
            <w:shd w:val="clear" w:color="auto" w:fill="auto"/>
            <w:noWrap/>
            <w:vAlign w:val="bottom"/>
            <w:hideMark/>
          </w:tcPr>
          <w:p w14:paraId="46F7E1D1"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04F7A848"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32623ED" w14:textId="77777777" w:rsidR="00673B7C" w:rsidRPr="00765315" w:rsidRDefault="00673B7C" w:rsidP="00F37F2E">
            <w:pPr>
              <w:spacing w:after="0" w:line="240" w:lineRule="auto"/>
              <w:rPr>
                <w:rFonts w:eastAsia="Times New Roman" w:cs="Calibri"/>
              </w:rPr>
            </w:pPr>
            <w:r w:rsidRPr="00765315">
              <w:rPr>
                <w:rFonts w:eastAsia="Times New Roman" w:cs="Calibri"/>
              </w:rPr>
              <w:t>Dee Dee Perkins</w:t>
            </w:r>
          </w:p>
        </w:tc>
        <w:tc>
          <w:tcPr>
            <w:tcW w:w="960" w:type="dxa"/>
            <w:tcBorders>
              <w:top w:val="nil"/>
              <w:left w:val="nil"/>
              <w:bottom w:val="single" w:sz="4" w:space="0" w:color="auto"/>
              <w:right w:val="single" w:sz="4" w:space="0" w:color="auto"/>
            </w:tcBorders>
            <w:shd w:val="clear" w:color="auto" w:fill="auto"/>
            <w:noWrap/>
            <w:vAlign w:val="bottom"/>
            <w:hideMark/>
          </w:tcPr>
          <w:p w14:paraId="093D050E"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576C9C68"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BFF7C7E" w14:textId="77777777" w:rsidR="00673B7C" w:rsidRPr="00765315" w:rsidRDefault="00673B7C" w:rsidP="00F37F2E">
            <w:pPr>
              <w:spacing w:after="0" w:line="240" w:lineRule="auto"/>
              <w:rPr>
                <w:rFonts w:eastAsia="Times New Roman" w:cs="Calibri"/>
              </w:rPr>
            </w:pPr>
            <w:r w:rsidRPr="00765315">
              <w:rPr>
                <w:rFonts w:eastAsia="Times New Roman" w:cs="Calibri"/>
              </w:rPr>
              <w:t>Libby Freeman</w:t>
            </w:r>
          </w:p>
        </w:tc>
        <w:tc>
          <w:tcPr>
            <w:tcW w:w="960" w:type="dxa"/>
            <w:tcBorders>
              <w:top w:val="nil"/>
              <w:left w:val="nil"/>
              <w:bottom w:val="single" w:sz="4" w:space="0" w:color="auto"/>
              <w:right w:val="single" w:sz="4" w:space="0" w:color="auto"/>
            </w:tcBorders>
            <w:shd w:val="clear" w:color="auto" w:fill="auto"/>
            <w:noWrap/>
            <w:vAlign w:val="bottom"/>
            <w:hideMark/>
          </w:tcPr>
          <w:p w14:paraId="0357B94E"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346DC179"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CB92F06" w14:textId="77777777" w:rsidR="00673B7C" w:rsidRPr="00765315" w:rsidRDefault="00673B7C" w:rsidP="00F37F2E">
            <w:pPr>
              <w:spacing w:after="0" w:line="240" w:lineRule="auto"/>
              <w:rPr>
                <w:rFonts w:eastAsia="Times New Roman" w:cs="Calibri"/>
              </w:rPr>
            </w:pPr>
            <w:r w:rsidRPr="00765315">
              <w:rPr>
                <w:rFonts w:eastAsia="Times New Roman" w:cs="Calibri"/>
              </w:rPr>
              <w:t>Isaac Allen</w:t>
            </w:r>
          </w:p>
        </w:tc>
        <w:tc>
          <w:tcPr>
            <w:tcW w:w="960" w:type="dxa"/>
            <w:tcBorders>
              <w:top w:val="nil"/>
              <w:left w:val="nil"/>
              <w:bottom w:val="single" w:sz="4" w:space="0" w:color="auto"/>
              <w:right w:val="single" w:sz="4" w:space="0" w:color="auto"/>
            </w:tcBorders>
            <w:shd w:val="clear" w:color="auto" w:fill="auto"/>
            <w:noWrap/>
            <w:vAlign w:val="bottom"/>
            <w:hideMark/>
          </w:tcPr>
          <w:p w14:paraId="674DF2F0"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r w:rsidR="00673B7C" w:rsidRPr="00765315" w14:paraId="2CD74C40"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1A40217" w14:textId="77777777" w:rsidR="00673B7C" w:rsidRPr="00765315" w:rsidRDefault="00673B7C" w:rsidP="00F37F2E">
            <w:pPr>
              <w:spacing w:after="0" w:line="240" w:lineRule="auto"/>
              <w:rPr>
                <w:rFonts w:eastAsia="Times New Roman" w:cs="Calibri"/>
              </w:rPr>
            </w:pPr>
            <w:r w:rsidRPr="00765315">
              <w:rPr>
                <w:rFonts w:eastAsia="Times New Roman" w:cs="Calibri"/>
              </w:rPr>
              <w:t>Ali Lien</w:t>
            </w:r>
          </w:p>
        </w:tc>
        <w:tc>
          <w:tcPr>
            <w:tcW w:w="960" w:type="dxa"/>
            <w:tcBorders>
              <w:top w:val="nil"/>
              <w:left w:val="nil"/>
              <w:bottom w:val="single" w:sz="4" w:space="0" w:color="auto"/>
              <w:right w:val="single" w:sz="4" w:space="0" w:color="auto"/>
            </w:tcBorders>
            <w:shd w:val="clear" w:color="auto" w:fill="auto"/>
            <w:noWrap/>
            <w:vAlign w:val="bottom"/>
            <w:hideMark/>
          </w:tcPr>
          <w:p w14:paraId="3BF122F8" w14:textId="77777777" w:rsidR="00673B7C" w:rsidRPr="00765315" w:rsidRDefault="00673B7C" w:rsidP="00F37F2E">
            <w:pPr>
              <w:spacing w:after="0" w:line="240" w:lineRule="auto"/>
              <w:rPr>
                <w:rFonts w:eastAsia="Times New Roman" w:cs="Calibri"/>
              </w:rPr>
            </w:pPr>
            <w:r w:rsidRPr="00765315">
              <w:rPr>
                <w:rFonts w:eastAsia="Times New Roman" w:cs="Calibri"/>
              </w:rPr>
              <w:t>absent</w:t>
            </w:r>
          </w:p>
        </w:tc>
      </w:tr>
      <w:tr w:rsidR="00673B7C" w:rsidRPr="00765315" w14:paraId="0D67D96B"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A950A04" w14:textId="77777777" w:rsidR="00673B7C" w:rsidRPr="00765315" w:rsidRDefault="00673B7C" w:rsidP="00F37F2E">
            <w:pPr>
              <w:spacing w:after="0" w:line="240" w:lineRule="auto"/>
              <w:rPr>
                <w:rFonts w:eastAsia="Times New Roman" w:cs="Calibri"/>
              </w:rPr>
            </w:pPr>
            <w:r w:rsidRPr="00765315">
              <w:rPr>
                <w:rFonts w:eastAsia="Times New Roman" w:cs="Calibri"/>
              </w:rPr>
              <w:t>Paulette Todd</w:t>
            </w:r>
          </w:p>
        </w:tc>
        <w:tc>
          <w:tcPr>
            <w:tcW w:w="960" w:type="dxa"/>
            <w:tcBorders>
              <w:top w:val="nil"/>
              <w:left w:val="nil"/>
              <w:bottom w:val="single" w:sz="4" w:space="0" w:color="auto"/>
              <w:right w:val="single" w:sz="4" w:space="0" w:color="auto"/>
            </w:tcBorders>
            <w:shd w:val="clear" w:color="auto" w:fill="auto"/>
            <w:noWrap/>
            <w:vAlign w:val="bottom"/>
            <w:hideMark/>
          </w:tcPr>
          <w:p w14:paraId="22AE2255" w14:textId="77777777" w:rsidR="00673B7C" w:rsidRPr="00765315" w:rsidRDefault="00673B7C" w:rsidP="00F37F2E">
            <w:pPr>
              <w:spacing w:after="0" w:line="240" w:lineRule="auto"/>
              <w:rPr>
                <w:rFonts w:eastAsia="Times New Roman" w:cs="Calibri"/>
              </w:rPr>
            </w:pPr>
            <w:r w:rsidRPr="00765315">
              <w:rPr>
                <w:rFonts w:eastAsia="Times New Roman" w:cs="Calibri"/>
              </w:rPr>
              <w:t>absent</w:t>
            </w:r>
          </w:p>
        </w:tc>
      </w:tr>
      <w:tr w:rsidR="00673B7C" w:rsidRPr="00765315" w14:paraId="53374022" w14:textId="77777777" w:rsidTr="00F37F2E">
        <w:trPr>
          <w:trHeight w:val="300"/>
          <w:jc w:val="center"/>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40C9CBC" w14:textId="77777777" w:rsidR="00673B7C" w:rsidRPr="00765315" w:rsidRDefault="00673B7C" w:rsidP="00F37F2E">
            <w:pPr>
              <w:spacing w:after="0" w:line="240" w:lineRule="auto"/>
              <w:rPr>
                <w:rFonts w:eastAsia="Times New Roman" w:cs="Calibri"/>
              </w:rPr>
            </w:pPr>
            <w:r w:rsidRPr="00765315">
              <w:rPr>
                <w:rFonts w:eastAsia="Times New Roman" w:cs="Calibri"/>
              </w:rPr>
              <w:t>Layton Parker</w:t>
            </w:r>
          </w:p>
        </w:tc>
        <w:tc>
          <w:tcPr>
            <w:tcW w:w="960" w:type="dxa"/>
            <w:tcBorders>
              <w:top w:val="nil"/>
              <w:left w:val="nil"/>
              <w:bottom w:val="single" w:sz="4" w:space="0" w:color="auto"/>
              <w:right w:val="single" w:sz="4" w:space="0" w:color="auto"/>
            </w:tcBorders>
            <w:shd w:val="clear" w:color="auto" w:fill="auto"/>
            <w:noWrap/>
            <w:vAlign w:val="bottom"/>
            <w:hideMark/>
          </w:tcPr>
          <w:p w14:paraId="52E5C158" w14:textId="77777777" w:rsidR="00673B7C" w:rsidRPr="00765315" w:rsidRDefault="00673B7C" w:rsidP="00F37F2E">
            <w:pPr>
              <w:spacing w:after="0" w:line="240" w:lineRule="auto"/>
              <w:rPr>
                <w:rFonts w:eastAsia="Times New Roman" w:cs="Calibri"/>
              </w:rPr>
            </w:pPr>
            <w:r w:rsidRPr="00765315">
              <w:rPr>
                <w:rFonts w:eastAsia="Times New Roman" w:cs="Calibri"/>
              </w:rPr>
              <w:t>Yes</w:t>
            </w:r>
          </w:p>
        </w:tc>
      </w:tr>
    </w:tbl>
    <w:p w14:paraId="31DC0999" w14:textId="7D09139E" w:rsidR="00673B7C" w:rsidRPr="004B2C3A" w:rsidRDefault="00673B7C" w:rsidP="00673B7C">
      <w:pPr>
        <w:pStyle w:val="NoSpacing"/>
        <w:ind w:left="720"/>
        <w:rPr>
          <w:rFonts w:cs="Calibri"/>
          <w:iCs/>
          <w:sz w:val="24"/>
          <w:szCs w:val="24"/>
        </w:rPr>
      </w:pPr>
      <w:r>
        <w:rPr>
          <w:rFonts w:cs="Calibri"/>
          <w:iCs/>
          <w:sz w:val="24"/>
          <w:szCs w:val="24"/>
        </w:rPr>
        <w:t>The motion was adopted unanimously and the meeting was adjourned.</w:t>
      </w:r>
    </w:p>
    <w:sectPr w:rsidR="00673B7C" w:rsidRPr="004B2C3A" w:rsidSect="00671FA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88B8" w14:textId="77777777" w:rsidR="009F311D" w:rsidRDefault="009F311D" w:rsidP="00BB360C">
      <w:pPr>
        <w:spacing w:after="0" w:line="240" w:lineRule="auto"/>
      </w:pPr>
      <w:r>
        <w:separator/>
      </w:r>
    </w:p>
  </w:endnote>
  <w:endnote w:type="continuationSeparator" w:id="0">
    <w:p w14:paraId="0765B7FF" w14:textId="77777777" w:rsidR="009F311D" w:rsidRDefault="009F311D" w:rsidP="00BB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1AAF" w14:textId="77777777" w:rsidR="009F311D" w:rsidRDefault="009F311D" w:rsidP="00BB360C">
      <w:pPr>
        <w:spacing w:after="0" w:line="240" w:lineRule="auto"/>
      </w:pPr>
      <w:r>
        <w:separator/>
      </w:r>
    </w:p>
  </w:footnote>
  <w:footnote w:type="continuationSeparator" w:id="0">
    <w:p w14:paraId="00ACD9AD" w14:textId="77777777" w:rsidR="009F311D" w:rsidRDefault="009F311D" w:rsidP="00BB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FDB"/>
    <w:multiLevelType w:val="hybridMultilevel"/>
    <w:tmpl w:val="0646F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5244"/>
    <w:multiLevelType w:val="multilevel"/>
    <w:tmpl w:val="FD7E501A"/>
    <w:lvl w:ilvl="0">
      <w:start w:val="1"/>
      <w:numFmt w:val="upperRoman"/>
      <w:pStyle w:val="Heading1"/>
      <w:lvlText w:val="%1."/>
      <w:lvlJc w:val="left"/>
      <w:pPr>
        <w:ind w:left="0" w:firstLine="0"/>
      </w:pPr>
      <w:rPr>
        <w:b/>
        <w:bCs/>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CB0763C"/>
    <w:multiLevelType w:val="hybridMultilevel"/>
    <w:tmpl w:val="D49CEE0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24759"/>
    <w:multiLevelType w:val="hybridMultilevel"/>
    <w:tmpl w:val="A5D8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0350D"/>
    <w:multiLevelType w:val="hybridMultilevel"/>
    <w:tmpl w:val="B14676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15549"/>
    <w:multiLevelType w:val="hybridMultilevel"/>
    <w:tmpl w:val="0EE4B1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1A15CD"/>
    <w:multiLevelType w:val="hybridMultilevel"/>
    <w:tmpl w:val="38A80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55EC1"/>
    <w:multiLevelType w:val="hybridMultilevel"/>
    <w:tmpl w:val="C356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404BC"/>
    <w:multiLevelType w:val="hybridMultilevel"/>
    <w:tmpl w:val="977AC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DA226C"/>
    <w:multiLevelType w:val="hybridMultilevel"/>
    <w:tmpl w:val="9FE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C1A0B"/>
    <w:multiLevelType w:val="hybridMultilevel"/>
    <w:tmpl w:val="52DAC898"/>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E8B774D"/>
    <w:multiLevelType w:val="hybridMultilevel"/>
    <w:tmpl w:val="0BD092FE"/>
    <w:lvl w:ilvl="0" w:tplc="04090003">
      <w:start w:val="1"/>
      <w:numFmt w:val="bullet"/>
      <w:lvlText w:val="o"/>
      <w:lvlJc w:val="left"/>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F705198"/>
    <w:multiLevelType w:val="hybridMultilevel"/>
    <w:tmpl w:val="EB56E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C94D1F"/>
    <w:multiLevelType w:val="hybridMultilevel"/>
    <w:tmpl w:val="52DAC8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3355FA6"/>
    <w:multiLevelType w:val="hybridMultilevel"/>
    <w:tmpl w:val="40160C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6F7E31"/>
    <w:multiLevelType w:val="hybridMultilevel"/>
    <w:tmpl w:val="D46A5F7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5DD75823"/>
    <w:multiLevelType w:val="hybridMultilevel"/>
    <w:tmpl w:val="DC4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54B0A"/>
    <w:multiLevelType w:val="hybridMultilevel"/>
    <w:tmpl w:val="1624A3BC"/>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6A131ABB"/>
    <w:multiLevelType w:val="hybridMultilevel"/>
    <w:tmpl w:val="38907E5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E93ED5"/>
    <w:multiLevelType w:val="hybridMultilevel"/>
    <w:tmpl w:val="D49CEE0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D708CC"/>
    <w:multiLevelType w:val="hybridMultilevel"/>
    <w:tmpl w:val="52DAC8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F8C25A0"/>
    <w:multiLevelType w:val="hybridMultilevel"/>
    <w:tmpl w:val="52DAC8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0761DEF"/>
    <w:multiLevelType w:val="hybridMultilevel"/>
    <w:tmpl w:val="91BA06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F7EDC"/>
    <w:multiLevelType w:val="hybridMultilevel"/>
    <w:tmpl w:val="011AB2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DDF1F22"/>
    <w:multiLevelType w:val="hybridMultilevel"/>
    <w:tmpl w:val="14EE2D2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62298483">
    <w:abstractNumId w:val="1"/>
  </w:num>
  <w:num w:numId="2" w16cid:durableId="26104256">
    <w:abstractNumId w:val="17"/>
  </w:num>
  <w:num w:numId="3" w16cid:durableId="1744838949">
    <w:abstractNumId w:val="6"/>
  </w:num>
  <w:num w:numId="4" w16cid:durableId="829293374">
    <w:abstractNumId w:val="4"/>
  </w:num>
  <w:num w:numId="5" w16cid:durableId="413211287">
    <w:abstractNumId w:val="21"/>
  </w:num>
  <w:num w:numId="6" w16cid:durableId="1016347607">
    <w:abstractNumId w:val="13"/>
  </w:num>
  <w:num w:numId="7" w16cid:durableId="1765422504">
    <w:abstractNumId w:val="20"/>
  </w:num>
  <w:num w:numId="8" w16cid:durableId="714933831">
    <w:abstractNumId w:val="11"/>
  </w:num>
  <w:num w:numId="9" w16cid:durableId="84503591">
    <w:abstractNumId w:val="14"/>
  </w:num>
  <w:num w:numId="10" w16cid:durableId="1452868577">
    <w:abstractNumId w:val="23"/>
  </w:num>
  <w:num w:numId="11" w16cid:durableId="1838418571">
    <w:abstractNumId w:val="18"/>
  </w:num>
  <w:num w:numId="12" w16cid:durableId="738476435">
    <w:abstractNumId w:val="10"/>
  </w:num>
  <w:num w:numId="13" w16cid:durableId="1869293085">
    <w:abstractNumId w:val="8"/>
  </w:num>
  <w:num w:numId="14" w16cid:durableId="1417705779">
    <w:abstractNumId w:val="24"/>
  </w:num>
  <w:num w:numId="15" w16cid:durableId="1769932031">
    <w:abstractNumId w:val="12"/>
  </w:num>
  <w:num w:numId="16" w16cid:durableId="1535118052">
    <w:abstractNumId w:val="15"/>
  </w:num>
  <w:num w:numId="17" w16cid:durableId="1913389440">
    <w:abstractNumId w:val="7"/>
  </w:num>
  <w:num w:numId="18" w16cid:durableId="845248660">
    <w:abstractNumId w:val="19"/>
  </w:num>
  <w:num w:numId="19" w16cid:durableId="536283823">
    <w:abstractNumId w:val="16"/>
  </w:num>
  <w:num w:numId="20" w16cid:durableId="257951752">
    <w:abstractNumId w:val="22"/>
  </w:num>
  <w:num w:numId="21" w16cid:durableId="1093160311">
    <w:abstractNumId w:val="2"/>
  </w:num>
  <w:num w:numId="22" w16cid:durableId="603267015">
    <w:abstractNumId w:val="5"/>
  </w:num>
  <w:num w:numId="23" w16cid:durableId="1158495767">
    <w:abstractNumId w:val="9"/>
  </w:num>
  <w:num w:numId="24" w16cid:durableId="697321131">
    <w:abstractNumId w:val="3"/>
  </w:num>
  <w:num w:numId="25" w16cid:durableId="141736086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3B"/>
    <w:rsid w:val="00000003"/>
    <w:rsid w:val="000042FE"/>
    <w:rsid w:val="000109C4"/>
    <w:rsid w:val="00012352"/>
    <w:rsid w:val="000132F1"/>
    <w:rsid w:val="00014F28"/>
    <w:rsid w:val="00015472"/>
    <w:rsid w:val="000163A8"/>
    <w:rsid w:val="00023761"/>
    <w:rsid w:val="0002596F"/>
    <w:rsid w:val="000276CC"/>
    <w:rsid w:val="00027BD2"/>
    <w:rsid w:val="00031F75"/>
    <w:rsid w:val="00036F04"/>
    <w:rsid w:val="00037F73"/>
    <w:rsid w:val="00042D2F"/>
    <w:rsid w:val="000437CF"/>
    <w:rsid w:val="00043BE8"/>
    <w:rsid w:val="00046A9B"/>
    <w:rsid w:val="00050117"/>
    <w:rsid w:val="00050F08"/>
    <w:rsid w:val="00052D82"/>
    <w:rsid w:val="00053165"/>
    <w:rsid w:val="00053D60"/>
    <w:rsid w:val="00053E0F"/>
    <w:rsid w:val="0005661A"/>
    <w:rsid w:val="000570CB"/>
    <w:rsid w:val="00062BFF"/>
    <w:rsid w:val="00077541"/>
    <w:rsid w:val="000813BE"/>
    <w:rsid w:val="00082CCF"/>
    <w:rsid w:val="000832B9"/>
    <w:rsid w:val="000850E8"/>
    <w:rsid w:val="00086228"/>
    <w:rsid w:val="00092E5A"/>
    <w:rsid w:val="000937CC"/>
    <w:rsid w:val="000956E8"/>
    <w:rsid w:val="000A3226"/>
    <w:rsid w:val="000B0E36"/>
    <w:rsid w:val="000B21AF"/>
    <w:rsid w:val="000B2331"/>
    <w:rsid w:val="000B36E0"/>
    <w:rsid w:val="000B5C60"/>
    <w:rsid w:val="000B7679"/>
    <w:rsid w:val="000C02FC"/>
    <w:rsid w:val="000C5DE4"/>
    <w:rsid w:val="000C5E01"/>
    <w:rsid w:val="000C6461"/>
    <w:rsid w:val="000D1054"/>
    <w:rsid w:val="000D2213"/>
    <w:rsid w:val="000D5700"/>
    <w:rsid w:val="000D5726"/>
    <w:rsid w:val="000D59AE"/>
    <w:rsid w:val="000D6219"/>
    <w:rsid w:val="000D6B0B"/>
    <w:rsid w:val="000D7202"/>
    <w:rsid w:val="000D7A3A"/>
    <w:rsid w:val="000D7E74"/>
    <w:rsid w:val="000E24A5"/>
    <w:rsid w:val="000E26D8"/>
    <w:rsid w:val="000E740B"/>
    <w:rsid w:val="000F0B24"/>
    <w:rsid w:val="000F5EA0"/>
    <w:rsid w:val="000F60E2"/>
    <w:rsid w:val="000F738B"/>
    <w:rsid w:val="000F7536"/>
    <w:rsid w:val="001004B6"/>
    <w:rsid w:val="00100B1A"/>
    <w:rsid w:val="00101055"/>
    <w:rsid w:val="00104C34"/>
    <w:rsid w:val="0010547A"/>
    <w:rsid w:val="00105A49"/>
    <w:rsid w:val="0011018B"/>
    <w:rsid w:val="0011050B"/>
    <w:rsid w:val="0011788F"/>
    <w:rsid w:val="001233D6"/>
    <w:rsid w:val="001269FE"/>
    <w:rsid w:val="00127A4A"/>
    <w:rsid w:val="00130396"/>
    <w:rsid w:val="001308DA"/>
    <w:rsid w:val="00131357"/>
    <w:rsid w:val="00132089"/>
    <w:rsid w:val="00134050"/>
    <w:rsid w:val="001363CC"/>
    <w:rsid w:val="00136525"/>
    <w:rsid w:val="00136573"/>
    <w:rsid w:val="001409BC"/>
    <w:rsid w:val="001416BA"/>
    <w:rsid w:val="00142181"/>
    <w:rsid w:val="00143222"/>
    <w:rsid w:val="00143F32"/>
    <w:rsid w:val="00146408"/>
    <w:rsid w:val="0014677A"/>
    <w:rsid w:val="00150D13"/>
    <w:rsid w:val="001514E4"/>
    <w:rsid w:val="00153458"/>
    <w:rsid w:val="001549A8"/>
    <w:rsid w:val="001579D1"/>
    <w:rsid w:val="00161FE8"/>
    <w:rsid w:val="00162450"/>
    <w:rsid w:val="00165285"/>
    <w:rsid w:val="00165E14"/>
    <w:rsid w:val="00170A8B"/>
    <w:rsid w:val="00170BAB"/>
    <w:rsid w:val="00173D92"/>
    <w:rsid w:val="0017569F"/>
    <w:rsid w:val="00176F80"/>
    <w:rsid w:val="00180A12"/>
    <w:rsid w:val="00183E46"/>
    <w:rsid w:val="00191192"/>
    <w:rsid w:val="00191416"/>
    <w:rsid w:val="00191568"/>
    <w:rsid w:val="001931E6"/>
    <w:rsid w:val="001950AD"/>
    <w:rsid w:val="001951FB"/>
    <w:rsid w:val="001954CC"/>
    <w:rsid w:val="001977A3"/>
    <w:rsid w:val="001A0953"/>
    <w:rsid w:val="001A0D94"/>
    <w:rsid w:val="001A4C98"/>
    <w:rsid w:val="001B221F"/>
    <w:rsid w:val="001B2913"/>
    <w:rsid w:val="001B466B"/>
    <w:rsid w:val="001B7F1A"/>
    <w:rsid w:val="001C5372"/>
    <w:rsid w:val="001C763B"/>
    <w:rsid w:val="001C7A94"/>
    <w:rsid w:val="001D0AC4"/>
    <w:rsid w:val="001D13B1"/>
    <w:rsid w:val="001D1CA7"/>
    <w:rsid w:val="001D5E78"/>
    <w:rsid w:val="001D7930"/>
    <w:rsid w:val="001E164C"/>
    <w:rsid w:val="001E1EF3"/>
    <w:rsid w:val="001E2CA9"/>
    <w:rsid w:val="001F2A65"/>
    <w:rsid w:val="001F2C64"/>
    <w:rsid w:val="001F569A"/>
    <w:rsid w:val="001F5AB0"/>
    <w:rsid w:val="001F6E4C"/>
    <w:rsid w:val="001F7120"/>
    <w:rsid w:val="001F76A0"/>
    <w:rsid w:val="001F7959"/>
    <w:rsid w:val="00200AAD"/>
    <w:rsid w:val="00204B16"/>
    <w:rsid w:val="002071F6"/>
    <w:rsid w:val="00213187"/>
    <w:rsid w:val="00215C57"/>
    <w:rsid w:val="002220B0"/>
    <w:rsid w:val="00222794"/>
    <w:rsid w:val="002237BF"/>
    <w:rsid w:val="00225D65"/>
    <w:rsid w:val="00227642"/>
    <w:rsid w:val="0023169D"/>
    <w:rsid w:val="0023435E"/>
    <w:rsid w:val="0023575B"/>
    <w:rsid w:val="00240E2D"/>
    <w:rsid w:val="00243584"/>
    <w:rsid w:val="00243BA1"/>
    <w:rsid w:val="002440A9"/>
    <w:rsid w:val="002443A1"/>
    <w:rsid w:val="00244DE4"/>
    <w:rsid w:val="00245E73"/>
    <w:rsid w:val="002460F2"/>
    <w:rsid w:val="00253A57"/>
    <w:rsid w:val="002553EA"/>
    <w:rsid w:val="002567EF"/>
    <w:rsid w:val="00260C0E"/>
    <w:rsid w:val="00263C39"/>
    <w:rsid w:val="00265B06"/>
    <w:rsid w:val="002720C2"/>
    <w:rsid w:val="00274E4E"/>
    <w:rsid w:val="002778CD"/>
    <w:rsid w:val="002779C5"/>
    <w:rsid w:val="00281EA0"/>
    <w:rsid w:val="0028242A"/>
    <w:rsid w:val="00283D74"/>
    <w:rsid w:val="002847EC"/>
    <w:rsid w:val="00290C89"/>
    <w:rsid w:val="00294958"/>
    <w:rsid w:val="002957DF"/>
    <w:rsid w:val="002A41B8"/>
    <w:rsid w:val="002A45BD"/>
    <w:rsid w:val="002A5E48"/>
    <w:rsid w:val="002A7592"/>
    <w:rsid w:val="002B1DFF"/>
    <w:rsid w:val="002B2C8B"/>
    <w:rsid w:val="002C0379"/>
    <w:rsid w:val="002C1F84"/>
    <w:rsid w:val="002C2E92"/>
    <w:rsid w:val="002C5B0B"/>
    <w:rsid w:val="002C5FE3"/>
    <w:rsid w:val="002C7129"/>
    <w:rsid w:val="002D54F6"/>
    <w:rsid w:val="002D6EE1"/>
    <w:rsid w:val="002D7364"/>
    <w:rsid w:val="002E0CC9"/>
    <w:rsid w:val="002E145D"/>
    <w:rsid w:val="002E4D5C"/>
    <w:rsid w:val="002E646E"/>
    <w:rsid w:val="002E7D02"/>
    <w:rsid w:val="002F016E"/>
    <w:rsid w:val="002F06CC"/>
    <w:rsid w:val="002F320C"/>
    <w:rsid w:val="002F5023"/>
    <w:rsid w:val="002F5763"/>
    <w:rsid w:val="003000C7"/>
    <w:rsid w:val="00301AD1"/>
    <w:rsid w:val="003040BA"/>
    <w:rsid w:val="00305186"/>
    <w:rsid w:val="00306996"/>
    <w:rsid w:val="003070B6"/>
    <w:rsid w:val="0030763E"/>
    <w:rsid w:val="003117C2"/>
    <w:rsid w:val="00311D6B"/>
    <w:rsid w:val="00314FEE"/>
    <w:rsid w:val="00317B91"/>
    <w:rsid w:val="0032255F"/>
    <w:rsid w:val="00323440"/>
    <w:rsid w:val="00325C12"/>
    <w:rsid w:val="00326777"/>
    <w:rsid w:val="003304DB"/>
    <w:rsid w:val="00332177"/>
    <w:rsid w:val="00333CB2"/>
    <w:rsid w:val="003341B3"/>
    <w:rsid w:val="0033650D"/>
    <w:rsid w:val="00340337"/>
    <w:rsid w:val="00343529"/>
    <w:rsid w:val="003511E8"/>
    <w:rsid w:val="00352209"/>
    <w:rsid w:val="0035354C"/>
    <w:rsid w:val="00354BC7"/>
    <w:rsid w:val="00354C20"/>
    <w:rsid w:val="00356038"/>
    <w:rsid w:val="00362E09"/>
    <w:rsid w:val="00365346"/>
    <w:rsid w:val="00370C47"/>
    <w:rsid w:val="00373D97"/>
    <w:rsid w:val="00374313"/>
    <w:rsid w:val="00375606"/>
    <w:rsid w:val="00381AC5"/>
    <w:rsid w:val="0038387D"/>
    <w:rsid w:val="00383914"/>
    <w:rsid w:val="0038422F"/>
    <w:rsid w:val="00384371"/>
    <w:rsid w:val="00385622"/>
    <w:rsid w:val="003927E0"/>
    <w:rsid w:val="00392A94"/>
    <w:rsid w:val="00392EC5"/>
    <w:rsid w:val="00395E3D"/>
    <w:rsid w:val="00396D84"/>
    <w:rsid w:val="003977E3"/>
    <w:rsid w:val="003A0162"/>
    <w:rsid w:val="003A089B"/>
    <w:rsid w:val="003B02F2"/>
    <w:rsid w:val="003B0A7C"/>
    <w:rsid w:val="003B0B76"/>
    <w:rsid w:val="003B0DFF"/>
    <w:rsid w:val="003B0F2F"/>
    <w:rsid w:val="003B1701"/>
    <w:rsid w:val="003B4B33"/>
    <w:rsid w:val="003B5185"/>
    <w:rsid w:val="003B5646"/>
    <w:rsid w:val="003B6E7F"/>
    <w:rsid w:val="003B76B2"/>
    <w:rsid w:val="003C1751"/>
    <w:rsid w:val="003C459D"/>
    <w:rsid w:val="003C4795"/>
    <w:rsid w:val="003C49F5"/>
    <w:rsid w:val="003C707D"/>
    <w:rsid w:val="003C7612"/>
    <w:rsid w:val="003D260F"/>
    <w:rsid w:val="003D412D"/>
    <w:rsid w:val="003D503A"/>
    <w:rsid w:val="003D5A1A"/>
    <w:rsid w:val="003E0C5E"/>
    <w:rsid w:val="003E0FFC"/>
    <w:rsid w:val="003E1D04"/>
    <w:rsid w:val="003E2246"/>
    <w:rsid w:val="003E2484"/>
    <w:rsid w:val="003F222E"/>
    <w:rsid w:val="003F26D7"/>
    <w:rsid w:val="003F4EE0"/>
    <w:rsid w:val="003F5B8A"/>
    <w:rsid w:val="003F5F02"/>
    <w:rsid w:val="004009C0"/>
    <w:rsid w:val="00402387"/>
    <w:rsid w:val="00402554"/>
    <w:rsid w:val="004025BC"/>
    <w:rsid w:val="0040421F"/>
    <w:rsid w:val="0040732C"/>
    <w:rsid w:val="004107B7"/>
    <w:rsid w:val="004125E3"/>
    <w:rsid w:val="00413B8A"/>
    <w:rsid w:val="00414D19"/>
    <w:rsid w:val="00416351"/>
    <w:rsid w:val="00416E3E"/>
    <w:rsid w:val="00417114"/>
    <w:rsid w:val="00420065"/>
    <w:rsid w:val="00420651"/>
    <w:rsid w:val="0042184E"/>
    <w:rsid w:val="00422C4C"/>
    <w:rsid w:val="00422D1B"/>
    <w:rsid w:val="004265A3"/>
    <w:rsid w:val="00427508"/>
    <w:rsid w:val="004279F5"/>
    <w:rsid w:val="00431C66"/>
    <w:rsid w:val="00432324"/>
    <w:rsid w:val="00432781"/>
    <w:rsid w:val="0043278A"/>
    <w:rsid w:val="00432A03"/>
    <w:rsid w:val="00442893"/>
    <w:rsid w:val="00442FFB"/>
    <w:rsid w:val="00452135"/>
    <w:rsid w:val="00453DED"/>
    <w:rsid w:val="004568BA"/>
    <w:rsid w:val="004607A3"/>
    <w:rsid w:val="00461018"/>
    <w:rsid w:val="004621DE"/>
    <w:rsid w:val="00463A5F"/>
    <w:rsid w:val="0047309C"/>
    <w:rsid w:val="004807A9"/>
    <w:rsid w:val="00480917"/>
    <w:rsid w:val="0048142A"/>
    <w:rsid w:val="004817F7"/>
    <w:rsid w:val="00483548"/>
    <w:rsid w:val="0048403D"/>
    <w:rsid w:val="00485051"/>
    <w:rsid w:val="00487BE1"/>
    <w:rsid w:val="00491D78"/>
    <w:rsid w:val="00495B41"/>
    <w:rsid w:val="004A19B2"/>
    <w:rsid w:val="004A20A6"/>
    <w:rsid w:val="004A29E0"/>
    <w:rsid w:val="004A2B89"/>
    <w:rsid w:val="004A356D"/>
    <w:rsid w:val="004A47AE"/>
    <w:rsid w:val="004A48E6"/>
    <w:rsid w:val="004B094B"/>
    <w:rsid w:val="004B09C1"/>
    <w:rsid w:val="004B21DC"/>
    <w:rsid w:val="004B2C3A"/>
    <w:rsid w:val="004B40D2"/>
    <w:rsid w:val="004B4618"/>
    <w:rsid w:val="004B5494"/>
    <w:rsid w:val="004B7235"/>
    <w:rsid w:val="004C0BB1"/>
    <w:rsid w:val="004C502B"/>
    <w:rsid w:val="004C59B8"/>
    <w:rsid w:val="004D0FD1"/>
    <w:rsid w:val="004D2B51"/>
    <w:rsid w:val="004D52ED"/>
    <w:rsid w:val="004E008C"/>
    <w:rsid w:val="004E0B07"/>
    <w:rsid w:val="004E1F28"/>
    <w:rsid w:val="004E54C6"/>
    <w:rsid w:val="004E6465"/>
    <w:rsid w:val="004F06E6"/>
    <w:rsid w:val="004F3688"/>
    <w:rsid w:val="004F62B0"/>
    <w:rsid w:val="004F6A90"/>
    <w:rsid w:val="004F72EF"/>
    <w:rsid w:val="004F7AAE"/>
    <w:rsid w:val="004F7C20"/>
    <w:rsid w:val="005001B4"/>
    <w:rsid w:val="00505924"/>
    <w:rsid w:val="005076FA"/>
    <w:rsid w:val="00507B9F"/>
    <w:rsid w:val="00512B2B"/>
    <w:rsid w:val="00513932"/>
    <w:rsid w:val="005143C1"/>
    <w:rsid w:val="00522D28"/>
    <w:rsid w:val="005234C7"/>
    <w:rsid w:val="00523CBB"/>
    <w:rsid w:val="00530DEA"/>
    <w:rsid w:val="005334C1"/>
    <w:rsid w:val="00533D9C"/>
    <w:rsid w:val="00534544"/>
    <w:rsid w:val="00534845"/>
    <w:rsid w:val="005374DC"/>
    <w:rsid w:val="00540A04"/>
    <w:rsid w:val="005466AF"/>
    <w:rsid w:val="00551559"/>
    <w:rsid w:val="00555B48"/>
    <w:rsid w:val="00555D8C"/>
    <w:rsid w:val="00561A55"/>
    <w:rsid w:val="0056387E"/>
    <w:rsid w:val="005644EA"/>
    <w:rsid w:val="00565D79"/>
    <w:rsid w:val="0056745C"/>
    <w:rsid w:val="005718BE"/>
    <w:rsid w:val="00574F70"/>
    <w:rsid w:val="00583483"/>
    <w:rsid w:val="0058376A"/>
    <w:rsid w:val="00586A55"/>
    <w:rsid w:val="00587C4B"/>
    <w:rsid w:val="00591B9E"/>
    <w:rsid w:val="00592C2F"/>
    <w:rsid w:val="00592FB9"/>
    <w:rsid w:val="00593A59"/>
    <w:rsid w:val="0059514E"/>
    <w:rsid w:val="0059546C"/>
    <w:rsid w:val="00595732"/>
    <w:rsid w:val="0059581B"/>
    <w:rsid w:val="00595AED"/>
    <w:rsid w:val="00596A5B"/>
    <w:rsid w:val="00597C3B"/>
    <w:rsid w:val="005A0D19"/>
    <w:rsid w:val="005A3FCA"/>
    <w:rsid w:val="005A60A5"/>
    <w:rsid w:val="005B2474"/>
    <w:rsid w:val="005B398D"/>
    <w:rsid w:val="005B40FE"/>
    <w:rsid w:val="005B5023"/>
    <w:rsid w:val="005B75A1"/>
    <w:rsid w:val="005C00B5"/>
    <w:rsid w:val="005C1654"/>
    <w:rsid w:val="005C4351"/>
    <w:rsid w:val="005C6733"/>
    <w:rsid w:val="005C673E"/>
    <w:rsid w:val="005C6F00"/>
    <w:rsid w:val="005C70D3"/>
    <w:rsid w:val="005D369C"/>
    <w:rsid w:val="005D648E"/>
    <w:rsid w:val="005D75B7"/>
    <w:rsid w:val="005E235C"/>
    <w:rsid w:val="005E26D5"/>
    <w:rsid w:val="005E2B71"/>
    <w:rsid w:val="005E3341"/>
    <w:rsid w:val="005E3C52"/>
    <w:rsid w:val="005E702D"/>
    <w:rsid w:val="005E7C00"/>
    <w:rsid w:val="005F2EC2"/>
    <w:rsid w:val="005F3A92"/>
    <w:rsid w:val="005F4F52"/>
    <w:rsid w:val="005F4FC2"/>
    <w:rsid w:val="005F7D6A"/>
    <w:rsid w:val="006008A8"/>
    <w:rsid w:val="006016B0"/>
    <w:rsid w:val="006026B3"/>
    <w:rsid w:val="0060308D"/>
    <w:rsid w:val="00606728"/>
    <w:rsid w:val="00607C60"/>
    <w:rsid w:val="00610288"/>
    <w:rsid w:val="0061039E"/>
    <w:rsid w:val="00614FF4"/>
    <w:rsid w:val="00616CEF"/>
    <w:rsid w:val="00620452"/>
    <w:rsid w:val="0062475B"/>
    <w:rsid w:val="00626E61"/>
    <w:rsid w:val="00627798"/>
    <w:rsid w:val="00630883"/>
    <w:rsid w:val="00631659"/>
    <w:rsid w:val="00632EBE"/>
    <w:rsid w:val="00633B7E"/>
    <w:rsid w:val="0063457C"/>
    <w:rsid w:val="00635E9C"/>
    <w:rsid w:val="006375F4"/>
    <w:rsid w:val="00637778"/>
    <w:rsid w:val="006402DD"/>
    <w:rsid w:val="0064412F"/>
    <w:rsid w:val="006451F0"/>
    <w:rsid w:val="00651AAD"/>
    <w:rsid w:val="00653C11"/>
    <w:rsid w:val="006543F4"/>
    <w:rsid w:val="0065508A"/>
    <w:rsid w:val="00656C65"/>
    <w:rsid w:val="0065744B"/>
    <w:rsid w:val="00657861"/>
    <w:rsid w:val="006620D8"/>
    <w:rsid w:val="00663072"/>
    <w:rsid w:val="0066676B"/>
    <w:rsid w:val="00667B74"/>
    <w:rsid w:val="00670EE0"/>
    <w:rsid w:val="006716D1"/>
    <w:rsid w:val="00671FA0"/>
    <w:rsid w:val="0067228C"/>
    <w:rsid w:val="00673B7C"/>
    <w:rsid w:val="00677B89"/>
    <w:rsid w:val="006825A7"/>
    <w:rsid w:val="00682844"/>
    <w:rsid w:val="0068371A"/>
    <w:rsid w:val="00683818"/>
    <w:rsid w:val="00686566"/>
    <w:rsid w:val="0069354A"/>
    <w:rsid w:val="00694C0A"/>
    <w:rsid w:val="00695D3F"/>
    <w:rsid w:val="006A3C7B"/>
    <w:rsid w:val="006A7020"/>
    <w:rsid w:val="006B11E6"/>
    <w:rsid w:val="006B43E7"/>
    <w:rsid w:val="006B7BE3"/>
    <w:rsid w:val="006C00DB"/>
    <w:rsid w:val="006C1459"/>
    <w:rsid w:val="006C3711"/>
    <w:rsid w:val="006C60C5"/>
    <w:rsid w:val="006D09DC"/>
    <w:rsid w:val="006D7684"/>
    <w:rsid w:val="006E0337"/>
    <w:rsid w:val="006E1DEF"/>
    <w:rsid w:val="006E216B"/>
    <w:rsid w:val="006E2BC3"/>
    <w:rsid w:val="006E44A9"/>
    <w:rsid w:val="006E540C"/>
    <w:rsid w:val="006F5A5A"/>
    <w:rsid w:val="006F7ECE"/>
    <w:rsid w:val="007005E7"/>
    <w:rsid w:val="00705D4E"/>
    <w:rsid w:val="00720BC6"/>
    <w:rsid w:val="007229EE"/>
    <w:rsid w:val="0072414D"/>
    <w:rsid w:val="00726C50"/>
    <w:rsid w:val="007279AA"/>
    <w:rsid w:val="007308C7"/>
    <w:rsid w:val="00730A44"/>
    <w:rsid w:val="00730F1E"/>
    <w:rsid w:val="007310F7"/>
    <w:rsid w:val="007311CF"/>
    <w:rsid w:val="0073446B"/>
    <w:rsid w:val="007360E4"/>
    <w:rsid w:val="007373A2"/>
    <w:rsid w:val="00754577"/>
    <w:rsid w:val="00757C56"/>
    <w:rsid w:val="00760534"/>
    <w:rsid w:val="00760F3C"/>
    <w:rsid w:val="00763D21"/>
    <w:rsid w:val="00765315"/>
    <w:rsid w:val="00766643"/>
    <w:rsid w:val="00766AC3"/>
    <w:rsid w:val="007674F2"/>
    <w:rsid w:val="0077100B"/>
    <w:rsid w:val="007720FF"/>
    <w:rsid w:val="00774C0A"/>
    <w:rsid w:val="00775468"/>
    <w:rsid w:val="00781B4A"/>
    <w:rsid w:val="00787DA7"/>
    <w:rsid w:val="00787F40"/>
    <w:rsid w:val="00791B2E"/>
    <w:rsid w:val="00791F50"/>
    <w:rsid w:val="00793354"/>
    <w:rsid w:val="0079708F"/>
    <w:rsid w:val="00797D13"/>
    <w:rsid w:val="007A03BF"/>
    <w:rsid w:val="007A0554"/>
    <w:rsid w:val="007A2055"/>
    <w:rsid w:val="007A7FE4"/>
    <w:rsid w:val="007B06BB"/>
    <w:rsid w:val="007B230C"/>
    <w:rsid w:val="007B3F2B"/>
    <w:rsid w:val="007B5AF7"/>
    <w:rsid w:val="007C3B73"/>
    <w:rsid w:val="007D2F3E"/>
    <w:rsid w:val="007D3243"/>
    <w:rsid w:val="007D7098"/>
    <w:rsid w:val="007E0A5E"/>
    <w:rsid w:val="007E0FCB"/>
    <w:rsid w:val="007E16DE"/>
    <w:rsid w:val="007E2AE5"/>
    <w:rsid w:val="007E4663"/>
    <w:rsid w:val="007E5A54"/>
    <w:rsid w:val="007E5C00"/>
    <w:rsid w:val="007E67F1"/>
    <w:rsid w:val="007E747A"/>
    <w:rsid w:val="007F0423"/>
    <w:rsid w:val="007F20A1"/>
    <w:rsid w:val="007F286B"/>
    <w:rsid w:val="007F3E5E"/>
    <w:rsid w:val="007F5269"/>
    <w:rsid w:val="007F7059"/>
    <w:rsid w:val="00800B7B"/>
    <w:rsid w:val="00801E00"/>
    <w:rsid w:val="00802440"/>
    <w:rsid w:val="008031EC"/>
    <w:rsid w:val="00803D78"/>
    <w:rsid w:val="008041E7"/>
    <w:rsid w:val="00810124"/>
    <w:rsid w:val="0081082F"/>
    <w:rsid w:val="00810BC1"/>
    <w:rsid w:val="0081380F"/>
    <w:rsid w:val="008159BE"/>
    <w:rsid w:val="008223DF"/>
    <w:rsid w:val="00824939"/>
    <w:rsid w:val="0083259B"/>
    <w:rsid w:val="00833B2B"/>
    <w:rsid w:val="00833F0D"/>
    <w:rsid w:val="00834E2F"/>
    <w:rsid w:val="0083575F"/>
    <w:rsid w:val="008358EC"/>
    <w:rsid w:val="00837DCF"/>
    <w:rsid w:val="008408C6"/>
    <w:rsid w:val="00840972"/>
    <w:rsid w:val="008438E5"/>
    <w:rsid w:val="00852366"/>
    <w:rsid w:val="0085615E"/>
    <w:rsid w:val="00856AAA"/>
    <w:rsid w:val="008575BF"/>
    <w:rsid w:val="00857F29"/>
    <w:rsid w:val="0086026E"/>
    <w:rsid w:val="008630BC"/>
    <w:rsid w:val="00863CD2"/>
    <w:rsid w:val="0086469A"/>
    <w:rsid w:val="00867D52"/>
    <w:rsid w:val="0087020E"/>
    <w:rsid w:val="0087062E"/>
    <w:rsid w:val="008742ED"/>
    <w:rsid w:val="00880654"/>
    <w:rsid w:val="0088670F"/>
    <w:rsid w:val="0089188A"/>
    <w:rsid w:val="00892E8B"/>
    <w:rsid w:val="008973B4"/>
    <w:rsid w:val="00897622"/>
    <w:rsid w:val="008A03BB"/>
    <w:rsid w:val="008A0720"/>
    <w:rsid w:val="008A3C2E"/>
    <w:rsid w:val="008B0DED"/>
    <w:rsid w:val="008B1DD8"/>
    <w:rsid w:val="008B559C"/>
    <w:rsid w:val="008B575E"/>
    <w:rsid w:val="008B6BA7"/>
    <w:rsid w:val="008C1F03"/>
    <w:rsid w:val="008C757A"/>
    <w:rsid w:val="008C7990"/>
    <w:rsid w:val="008D0FB0"/>
    <w:rsid w:val="008D557D"/>
    <w:rsid w:val="008D5B37"/>
    <w:rsid w:val="008E24D6"/>
    <w:rsid w:val="008E5E67"/>
    <w:rsid w:val="008E7A4F"/>
    <w:rsid w:val="008E7C20"/>
    <w:rsid w:val="008F09F5"/>
    <w:rsid w:val="008F30C7"/>
    <w:rsid w:val="008F3227"/>
    <w:rsid w:val="008F4BA3"/>
    <w:rsid w:val="008F5E86"/>
    <w:rsid w:val="008F6BB6"/>
    <w:rsid w:val="0090020D"/>
    <w:rsid w:val="009005B2"/>
    <w:rsid w:val="00902564"/>
    <w:rsid w:val="009026B8"/>
    <w:rsid w:val="009035FA"/>
    <w:rsid w:val="00903D38"/>
    <w:rsid w:val="00914702"/>
    <w:rsid w:val="00915330"/>
    <w:rsid w:val="00916583"/>
    <w:rsid w:val="00917BEF"/>
    <w:rsid w:val="00921268"/>
    <w:rsid w:val="00923ABB"/>
    <w:rsid w:val="0092556D"/>
    <w:rsid w:val="0092665D"/>
    <w:rsid w:val="0093010C"/>
    <w:rsid w:val="0093047D"/>
    <w:rsid w:val="00933082"/>
    <w:rsid w:val="009332C4"/>
    <w:rsid w:val="00933ED7"/>
    <w:rsid w:val="00934C04"/>
    <w:rsid w:val="00935CD1"/>
    <w:rsid w:val="009407A1"/>
    <w:rsid w:val="00940CB8"/>
    <w:rsid w:val="00941923"/>
    <w:rsid w:val="00941C55"/>
    <w:rsid w:val="0094244F"/>
    <w:rsid w:val="00945E05"/>
    <w:rsid w:val="00946BBF"/>
    <w:rsid w:val="00947476"/>
    <w:rsid w:val="009478EB"/>
    <w:rsid w:val="009509ED"/>
    <w:rsid w:val="00953A79"/>
    <w:rsid w:val="00954FB7"/>
    <w:rsid w:val="0096081C"/>
    <w:rsid w:val="009619C8"/>
    <w:rsid w:val="00961A83"/>
    <w:rsid w:val="00964FF0"/>
    <w:rsid w:val="00966B17"/>
    <w:rsid w:val="00966C34"/>
    <w:rsid w:val="0097175A"/>
    <w:rsid w:val="00972B0D"/>
    <w:rsid w:val="00972BFE"/>
    <w:rsid w:val="00973A76"/>
    <w:rsid w:val="00973E06"/>
    <w:rsid w:val="00975987"/>
    <w:rsid w:val="00980556"/>
    <w:rsid w:val="009837E1"/>
    <w:rsid w:val="00985C0C"/>
    <w:rsid w:val="00994E45"/>
    <w:rsid w:val="0099641D"/>
    <w:rsid w:val="009A0939"/>
    <w:rsid w:val="009A1A0B"/>
    <w:rsid w:val="009B3BA3"/>
    <w:rsid w:val="009B4010"/>
    <w:rsid w:val="009B675F"/>
    <w:rsid w:val="009C1AC8"/>
    <w:rsid w:val="009C1DAE"/>
    <w:rsid w:val="009C2021"/>
    <w:rsid w:val="009C3AE2"/>
    <w:rsid w:val="009C3CCE"/>
    <w:rsid w:val="009C4B2F"/>
    <w:rsid w:val="009C7B11"/>
    <w:rsid w:val="009D0147"/>
    <w:rsid w:val="009D5336"/>
    <w:rsid w:val="009E107A"/>
    <w:rsid w:val="009E3545"/>
    <w:rsid w:val="009E3974"/>
    <w:rsid w:val="009E5946"/>
    <w:rsid w:val="009E5AA7"/>
    <w:rsid w:val="009F1A48"/>
    <w:rsid w:val="009F21AF"/>
    <w:rsid w:val="009F311D"/>
    <w:rsid w:val="009F4DB6"/>
    <w:rsid w:val="009F6803"/>
    <w:rsid w:val="00A00613"/>
    <w:rsid w:val="00A01E51"/>
    <w:rsid w:val="00A026AE"/>
    <w:rsid w:val="00A06BD6"/>
    <w:rsid w:val="00A123AD"/>
    <w:rsid w:val="00A12C61"/>
    <w:rsid w:val="00A1491C"/>
    <w:rsid w:val="00A1527B"/>
    <w:rsid w:val="00A1645A"/>
    <w:rsid w:val="00A206D6"/>
    <w:rsid w:val="00A21CBD"/>
    <w:rsid w:val="00A26C1E"/>
    <w:rsid w:val="00A27924"/>
    <w:rsid w:val="00A34CAA"/>
    <w:rsid w:val="00A35519"/>
    <w:rsid w:val="00A364B8"/>
    <w:rsid w:val="00A40672"/>
    <w:rsid w:val="00A4320A"/>
    <w:rsid w:val="00A43226"/>
    <w:rsid w:val="00A43C1B"/>
    <w:rsid w:val="00A4549F"/>
    <w:rsid w:val="00A462BB"/>
    <w:rsid w:val="00A47A72"/>
    <w:rsid w:val="00A47C0C"/>
    <w:rsid w:val="00A50B72"/>
    <w:rsid w:val="00A534A5"/>
    <w:rsid w:val="00A53C6D"/>
    <w:rsid w:val="00A61F3D"/>
    <w:rsid w:val="00A62CD2"/>
    <w:rsid w:val="00A666A4"/>
    <w:rsid w:val="00A709F6"/>
    <w:rsid w:val="00A71D06"/>
    <w:rsid w:val="00A744CE"/>
    <w:rsid w:val="00A75744"/>
    <w:rsid w:val="00A764BB"/>
    <w:rsid w:val="00A77851"/>
    <w:rsid w:val="00A80883"/>
    <w:rsid w:val="00A81AC4"/>
    <w:rsid w:val="00A83594"/>
    <w:rsid w:val="00A83D43"/>
    <w:rsid w:val="00A846FC"/>
    <w:rsid w:val="00A84E30"/>
    <w:rsid w:val="00A87C4F"/>
    <w:rsid w:val="00A87FBC"/>
    <w:rsid w:val="00A90A7B"/>
    <w:rsid w:val="00A94A5D"/>
    <w:rsid w:val="00A96E48"/>
    <w:rsid w:val="00AA06F0"/>
    <w:rsid w:val="00AA25C8"/>
    <w:rsid w:val="00AA2B64"/>
    <w:rsid w:val="00AA2D50"/>
    <w:rsid w:val="00AA2FF8"/>
    <w:rsid w:val="00AA603D"/>
    <w:rsid w:val="00AB152E"/>
    <w:rsid w:val="00AB2AFE"/>
    <w:rsid w:val="00AB48C4"/>
    <w:rsid w:val="00AB49CA"/>
    <w:rsid w:val="00AB5EE7"/>
    <w:rsid w:val="00AB7947"/>
    <w:rsid w:val="00AC0055"/>
    <w:rsid w:val="00AC08C7"/>
    <w:rsid w:val="00AC18C9"/>
    <w:rsid w:val="00AC2389"/>
    <w:rsid w:val="00AC2ED8"/>
    <w:rsid w:val="00AC3FAC"/>
    <w:rsid w:val="00AC443F"/>
    <w:rsid w:val="00AD022D"/>
    <w:rsid w:val="00AD3357"/>
    <w:rsid w:val="00AD3F69"/>
    <w:rsid w:val="00AD66D9"/>
    <w:rsid w:val="00AD68B7"/>
    <w:rsid w:val="00AD6BEE"/>
    <w:rsid w:val="00AE04F3"/>
    <w:rsid w:val="00AE28B4"/>
    <w:rsid w:val="00AE52CE"/>
    <w:rsid w:val="00AF1317"/>
    <w:rsid w:val="00AF20EC"/>
    <w:rsid w:val="00AF4472"/>
    <w:rsid w:val="00AF44E9"/>
    <w:rsid w:val="00AF5516"/>
    <w:rsid w:val="00AF6504"/>
    <w:rsid w:val="00AF6653"/>
    <w:rsid w:val="00AF6ABA"/>
    <w:rsid w:val="00B01C46"/>
    <w:rsid w:val="00B03207"/>
    <w:rsid w:val="00B038F9"/>
    <w:rsid w:val="00B0783E"/>
    <w:rsid w:val="00B111BA"/>
    <w:rsid w:val="00B11EEC"/>
    <w:rsid w:val="00B12792"/>
    <w:rsid w:val="00B12E2B"/>
    <w:rsid w:val="00B14D4C"/>
    <w:rsid w:val="00B1510A"/>
    <w:rsid w:val="00B1562B"/>
    <w:rsid w:val="00B20854"/>
    <w:rsid w:val="00B20B61"/>
    <w:rsid w:val="00B21DD5"/>
    <w:rsid w:val="00B229CF"/>
    <w:rsid w:val="00B22CD1"/>
    <w:rsid w:val="00B257F9"/>
    <w:rsid w:val="00B25E4C"/>
    <w:rsid w:val="00B25FE3"/>
    <w:rsid w:val="00B264CB"/>
    <w:rsid w:val="00B26A79"/>
    <w:rsid w:val="00B30A68"/>
    <w:rsid w:val="00B34225"/>
    <w:rsid w:val="00B3485F"/>
    <w:rsid w:val="00B35B5F"/>
    <w:rsid w:val="00B3603C"/>
    <w:rsid w:val="00B36E9E"/>
    <w:rsid w:val="00B37E0A"/>
    <w:rsid w:val="00B40807"/>
    <w:rsid w:val="00B40D6D"/>
    <w:rsid w:val="00B40F98"/>
    <w:rsid w:val="00B41074"/>
    <w:rsid w:val="00B42A14"/>
    <w:rsid w:val="00B479B2"/>
    <w:rsid w:val="00B47C57"/>
    <w:rsid w:val="00B50FCF"/>
    <w:rsid w:val="00B531B4"/>
    <w:rsid w:val="00B560BD"/>
    <w:rsid w:val="00B56270"/>
    <w:rsid w:val="00B608DA"/>
    <w:rsid w:val="00B66FC3"/>
    <w:rsid w:val="00B75FE8"/>
    <w:rsid w:val="00B802E2"/>
    <w:rsid w:val="00B80565"/>
    <w:rsid w:val="00B81348"/>
    <w:rsid w:val="00B81E2F"/>
    <w:rsid w:val="00B8436F"/>
    <w:rsid w:val="00B8642E"/>
    <w:rsid w:val="00B87E7E"/>
    <w:rsid w:val="00B9382D"/>
    <w:rsid w:val="00B95D5C"/>
    <w:rsid w:val="00B971CC"/>
    <w:rsid w:val="00B97701"/>
    <w:rsid w:val="00BA2C77"/>
    <w:rsid w:val="00BA351C"/>
    <w:rsid w:val="00BA65BE"/>
    <w:rsid w:val="00BA670F"/>
    <w:rsid w:val="00BA7516"/>
    <w:rsid w:val="00BA7F68"/>
    <w:rsid w:val="00BB0032"/>
    <w:rsid w:val="00BB1A2B"/>
    <w:rsid w:val="00BB360C"/>
    <w:rsid w:val="00BC45C6"/>
    <w:rsid w:val="00BC62CC"/>
    <w:rsid w:val="00BC70C6"/>
    <w:rsid w:val="00BD0520"/>
    <w:rsid w:val="00BD09B4"/>
    <w:rsid w:val="00BD145C"/>
    <w:rsid w:val="00BD16D8"/>
    <w:rsid w:val="00BD2E72"/>
    <w:rsid w:val="00BD5E5E"/>
    <w:rsid w:val="00BD6913"/>
    <w:rsid w:val="00BD695E"/>
    <w:rsid w:val="00BE034B"/>
    <w:rsid w:val="00BE0350"/>
    <w:rsid w:val="00BE1600"/>
    <w:rsid w:val="00BE4F9F"/>
    <w:rsid w:val="00BE7029"/>
    <w:rsid w:val="00BF0A7F"/>
    <w:rsid w:val="00BF0FE5"/>
    <w:rsid w:val="00BF54EE"/>
    <w:rsid w:val="00BF5A3D"/>
    <w:rsid w:val="00C003C2"/>
    <w:rsid w:val="00C017E5"/>
    <w:rsid w:val="00C03317"/>
    <w:rsid w:val="00C0389F"/>
    <w:rsid w:val="00C03B12"/>
    <w:rsid w:val="00C03C7B"/>
    <w:rsid w:val="00C05B00"/>
    <w:rsid w:val="00C07929"/>
    <w:rsid w:val="00C10AA3"/>
    <w:rsid w:val="00C17DEC"/>
    <w:rsid w:val="00C20C1B"/>
    <w:rsid w:val="00C21D46"/>
    <w:rsid w:val="00C24A35"/>
    <w:rsid w:val="00C3091E"/>
    <w:rsid w:val="00C429D3"/>
    <w:rsid w:val="00C42BA9"/>
    <w:rsid w:val="00C448E6"/>
    <w:rsid w:val="00C45178"/>
    <w:rsid w:val="00C45E9E"/>
    <w:rsid w:val="00C510EC"/>
    <w:rsid w:val="00C53768"/>
    <w:rsid w:val="00C54F33"/>
    <w:rsid w:val="00C632A5"/>
    <w:rsid w:val="00C70197"/>
    <w:rsid w:val="00C7161D"/>
    <w:rsid w:val="00C7218D"/>
    <w:rsid w:val="00C72ABD"/>
    <w:rsid w:val="00C72E09"/>
    <w:rsid w:val="00C738AC"/>
    <w:rsid w:val="00C76C22"/>
    <w:rsid w:val="00C81FF7"/>
    <w:rsid w:val="00C831D9"/>
    <w:rsid w:val="00C83B4E"/>
    <w:rsid w:val="00C86112"/>
    <w:rsid w:val="00C86E9C"/>
    <w:rsid w:val="00C87509"/>
    <w:rsid w:val="00C905AA"/>
    <w:rsid w:val="00C909B3"/>
    <w:rsid w:val="00C909BC"/>
    <w:rsid w:val="00C93207"/>
    <w:rsid w:val="00C954A1"/>
    <w:rsid w:val="00CA064E"/>
    <w:rsid w:val="00CA313F"/>
    <w:rsid w:val="00CA579C"/>
    <w:rsid w:val="00CA5C36"/>
    <w:rsid w:val="00CA7CEF"/>
    <w:rsid w:val="00CB4A68"/>
    <w:rsid w:val="00CC05AB"/>
    <w:rsid w:val="00CC2749"/>
    <w:rsid w:val="00CC2B72"/>
    <w:rsid w:val="00CC5116"/>
    <w:rsid w:val="00CC6D4A"/>
    <w:rsid w:val="00CD40E5"/>
    <w:rsid w:val="00CD55E8"/>
    <w:rsid w:val="00CE1347"/>
    <w:rsid w:val="00CE198D"/>
    <w:rsid w:val="00CE3175"/>
    <w:rsid w:val="00CE500E"/>
    <w:rsid w:val="00CE5DA6"/>
    <w:rsid w:val="00CE7771"/>
    <w:rsid w:val="00CF1072"/>
    <w:rsid w:val="00CF10BA"/>
    <w:rsid w:val="00CF31BD"/>
    <w:rsid w:val="00D033AB"/>
    <w:rsid w:val="00D03CD6"/>
    <w:rsid w:val="00D06D0E"/>
    <w:rsid w:val="00D10A08"/>
    <w:rsid w:val="00D10CE5"/>
    <w:rsid w:val="00D12993"/>
    <w:rsid w:val="00D137A9"/>
    <w:rsid w:val="00D1475C"/>
    <w:rsid w:val="00D16397"/>
    <w:rsid w:val="00D16D7A"/>
    <w:rsid w:val="00D17D69"/>
    <w:rsid w:val="00D17F93"/>
    <w:rsid w:val="00D202E4"/>
    <w:rsid w:val="00D20A58"/>
    <w:rsid w:val="00D23B52"/>
    <w:rsid w:val="00D27CDA"/>
    <w:rsid w:val="00D3370F"/>
    <w:rsid w:val="00D33A40"/>
    <w:rsid w:val="00D36A96"/>
    <w:rsid w:val="00D37EC5"/>
    <w:rsid w:val="00D405C3"/>
    <w:rsid w:val="00D418A1"/>
    <w:rsid w:val="00D42CBA"/>
    <w:rsid w:val="00D43D23"/>
    <w:rsid w:val="00D465A4"/>
    <w:rsid w:val="00D512E0"/>
    <w:rsid w:val="00D53BD5"/>
    <w:rsid w:val="00D54C22"/>
    <w:rsid w:val="00D560BC"/>
    <w:rsid w:val="00D57CD6"/>
    <w:rsid w:val="00D62108"/>
    <w:rsid w:val="00D638F6"/>
    <w:rsid w:val="00D65DB8"/>
    <w:rsid w:val="00D705B4"/>
    <w:rsid w:val="00D71F63"/>
    <w:rsid w:val="00D7202D"/>
    <w:rsid w:val="00D76674"/>
    <w:rsid w:val="00D86013"/>
    <w:rsid w:val="00D90206"/>
    <w:rsid w:val="00D91031"/>
    <w:rsid w:val="00D9238E"/>
    <w:rsid w:val="00D931BF"/>
    <w:rsid w:val="00D93D89"/>
    <w:rsid w:val="00D9430E"/>
    <w:rsid w:val="00D94B24"/>
    <w:rsid w:val="00D94DC5"/>
    <w:rsid w:val="00DA1B28"/>
    <w:rsid w:val="00DA1D00"/>
    <w:rsid w:val="00DA2186"/>
    <w:rsid w:val="00DA3D33"/>
    <w:rsid w:val="00DA7063"/>
    <w:rsid w:val="00DA759F"/>
    <w:rsid w:val="00DB3D8D"/>
    <w:rsid w:val="00DB3EFD"/>
    <w:rsid w:val="00DB46E2"/>
    <w:rsid w:val="00DB4C3C"/>
    <w:rsid w:val="00DB5E92"/>
    <w:rsid w:val="00DB7507"/>
    <w:rsid w:val="00DC0C06"/>
    <w:rsid w:val="00DC24AB"/>
    <w:rsid w:val="00DC308A"/>
    <w:rsid w:val="00DC32B8"/>
    <w:rsid w:val="00DC3B57"/>
    <w:rsid w:val="00DC4C68"/>
    <w:rsid w:val="00DD0A02"/>
    <w:rsid w:val="00DD1A5A"/>
    <w:rsid w:val="00DD3C56"/>
    <w:rsid w:val="00DD4354"/>
    <w:rsid w:val="00DD72C6"/>
    <w:rsid w:val="00DE0A22"/>
    <w:rsid w:val="00DE1E90"/>
    <w:rsid w:val="00DE74B5"/>
    <w:rsid w:val="00DF2254"/>
    <w:rsid w:val="00DF27EC"/>
    <w:rsid w:val="00DF4755"/>
    <w:rsid w:val="00DF51CD"/>
    <w:rsid w:val="00E02BB3"/>
    <w:rsid w:val="00E047E6"/>
    <w:rsid w:val="00E04CB8"/>
    <w:rsid w:val="00E07654"/>
    <w:rsid w:val="00E1013A"/>
    <w:rsid w:val="00E2055F"/>
    <w:rsid w:val="00E21493"/>
    <w:rsid w:val="00E22332"/>
    <w:rsid w:val="00E25734"/>
    <w:rsid w:val="00E26F38"/>
    <w:rsid w:val="00E279A3"/>
    <w:rsid w:val="00E32E31"/>
    <w:rsid w:val="00E36304"/>
    <w:rsid w:val="00E41FDF"/>
    <w:rsid w:val="00E41FFF"/>
    <w:rsid w:val="00E422DE"/>
    <w:rsid w:val="00E469BC"/>
    <w:rsid w:val="00E51963"/>
    <w:rsid w:val="00E53865"/>
    <w:rsid w:val="00E55B64"/>
    <w:rsid w:val="00E62679"/>
    <w:rsid w:val="00E63169"/>
    <w:rsid w:val="00E648F3"/>
    <w:rsid w:val="00E653E5"/>
    <w:rsid w:val="00E668CD"/>
    <w:rsid w:val="00E707C3"/>
    <w:rsid w:val="00E72B68"/>
    <w:rsid w:val="00E72BF5"/>
    <w:rsid w:val="00E735A7"/>
    <w:rsid w:val="00E775C5"/>
    <w:rsid w:val="00E77F16"/>
    <w:rsid w:val="00E84C87"/>
    <w:rsid w:val="00E8638D"/>
    <w:rsid w:val="00E87D50"/>
    <w:rsid w:val="00E95AA5"/>
    <w:rsid w:val="00EA048C"/>
    <w:rsid w:val="00EA224E"/>
    <w:rsid w:val="00EA2F31"/>
    <w:rsid w:val="00EA3AF3"/>
    <w:rsid w:val="00EA413C"/>
    <w:rsid w:val="00EA7609"/>
    <w:rsid w:val="00EB2FB0"/>
    <w:rsid w:val="00EB4810"/>
    <w:rsid w:val="00EB5A21"/>
    <w:rsid w:val="00EB70D9"/>
    <w:rsid w:val="00EC3E47"/>
    <w:rsid w:val="00EC67BF"/>
    <w:rsid w:val="00EC6B8A"/>
    <w:rsid w:val="00ED108D"/>
    <w:rsid w:val="00ED2E59"/>
    <w:rsid w:val="00ED2FFC"/>
    <w:rsid w:val="00ED4C3F"/>
    <w:rsid w:val="00ED66C6"/>
    <w:rsid w:val="00EE1C61"/>
    <w:rsid w:val="00EE3D83"/>
    <w:rsid w:val="00EE5339"/>
    <w:rsid w:val="00EE57F4"/>
    <w:rsid w:val="00EF0684"/>
    <w:rsid w:val="00EF60BA"/>
    <w:rsid w:val="00EF6B1D"/>
    <w:rsid w:val="00F0091D"/>
    <w:rsid w:val="00F00D7F"/>
    <w:rsid w:val="00F01D5B"/>
    <w:rsid w:val="00F03170"/>
    <w:rsid w:val="00F055C0"/>
    <w:rsid w:val="00F0645D"/>
    <w:rsid w:val="00F06C9E"/>
    <w:rsid w:val="00F0706F"/>
    <w:rsid w:val="00F12403"/>
    <w:rsid w:val="00F145E9"/>
    <w:rsid w:val="00F14F8B"/>
    <w:rsid w:val="00F15C9F"/>
    <w:rsid w:val="00F15CC4"/>
    <w:rsid w:val="00F16E17"/>
    <w:rsid w:val="00F17FB2"/>
    <w:rsid w:val="00F210B2"/>
    <w:rsid w:val="00F23CD5"/>
    <w:rsid w:val="00F26F8F"/>
    <w:rsid w:val="00F30B03"/>
    <w:rsid w:val="00F32ACE"/>
    <w:rsid w:val="00F32FD8"/>
    <w:rsid w:val="00F33242"/>
    <w:rsid w:val="00F33CC6"/>
    <w:rsid w:val="00F35046"/>
    <w:rsid w:val="00F356A0"/>
    <w:rsid w:val="00F40995"/>
    <w:rsid w:val="00F40E85"/>
    <w:rsid w:val="00F41DCA"/>
    <w:rsid w:val="00F52C22"/>
    <w:rsid w:val="00F52F2D"/>
    <w:rsid w:val="00F53278"/>
    <w:rsid w:val="00F54980"/>
    <w:rsid w:val="00F56A32"/>
    <w:rsid w:val="00F56BAA"/>
    <w:rsid w:val="00F57004"/>
    <w:rsid w:val="00F57966"/>
    <w:rsid w:val="00F6144B"/>
    <w:rsid w:val="00F64E0C"/>
    <w:rsid w:val="00F71909"/>
    <w:rsid w:val="00F735FD"/>
    <w:rsid w:val="00F7450F"/>
    <w:rsid w:val="00F749D7"/>
    <w:rsid w:val="00F75A7E"/>
    <w:rsid w:val="00F77F40"/>
    <w:rsid w:val="00F81F38"/>
    <w:rsid w:val="00F8335F"/>
    <w:rsid w:val="00F836EA"/>
    <w:rsid w:val="00F84CA4"/>
    <w:rsid w:val="00F865AA"/>
    <w:rsid w:val="00F93B82"/>
    <w:rsid w:val="00F93EB8"/>
    <w:rsid w:val="00F94AFB"/>
    <w:rsid w:val="00F95FBA"/>
    <w:rsid w:val="00F972FF"/>
    <w:rsid w:val="00FA010A"/>
    <w:rsid w:val="00FA09C4"/>
    <w:rsid w:val="00FA15C5"/>
    <w:rsid w:val="00FA1A35"/>
    <w:rsid w:val="00FA1D25"/>
    <w:rsid w:val="00FA664F"/>
    <w:rsid w:val="00FB0D20"/>
    <w:rsid w:val="00FB1FFC"/>
    <w:rsid w:val="00FB40D5"/>
    <w:rsid w:val="00FB4BF2"/>
    <w:rsid w:val="00FB687F"/>
    <w:rsid w:val="00FB7D29"/>
    <w:rsid w:val="00FC1769"/>
    <w:rsid w:val="00FC3919"/>
    <w:rsid w:val="00FC3D00"/>
    <w:rsid w:val="00FC45B7"/>
    <w:rsid w:val="00FD1739"/>
    <w:rsid w:val="00FD3293"/>
    <w:rsid w:val="00FD5594"/>
    <w:rsid w:val="00FE199F"/>
    <w:rsid w:val="00FE29B0"/>
    <w:rsid w:val="00FE3138"/>
    <w:rsid w:val="00FE79BC"/>
    <w:rsid w:val="00FF009E"/>
    <w:rsid w:val="00FF2FE0"/>
    <w:rsid w:val="00FF46AC"/>
    <w:rsid w:val="00FF52D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F33B"/>
  <w15:docId w15:val="{C4B58F6A-2222-4340-BCA4-799DB8C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75"/>
    <w:pPr>
      <w:spacing w:after="200" w:line="276" w:lineRule="auto"/>
    </w:pPr>
    <w:rPr>
      <w:sz w:val="22"/>
      <w:szCs w:val="22"/>
    </w:rPr>
  </w:style>
  <w:style w:type="paragraph" w:styleId="Heading1">
    <w:name w:val="heading 1"/>
    <w:basedOn w:val="Normal"/>
    <w:next w:val="Normal"/>
    <w:link w:val="Heading1Char"/>
    <w:uiPriority w:val="9"/>
    <w:qFormat/>
    <w:rsid w:val="00E36304"/>
    <w:pPr>
      <w:keepNext/>
      <w:numPr>
        <w:numId w:val="1"/>
      </w:numPr>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E36304"/>
    <w:pPr>
      <w:keepNext/>
      <w:numPr>
        <w:ilvl w:val="1"/>
        <w:numId w:val="1"/>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E36304"/>
    <w:pPr>
      <w:keepNext/>
      <w:numPr>
        <w:ilvl w:val="2"/>
        <w:numId w:val="1"/>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E36304"/>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36304"/>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36304"/>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36304"/>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36304"/>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36304"/>
    <w:pPr>
      <w:numPr>
        <w:ilvl w:val="8"/>
        <w:numId w:val="1"/>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63B"/>
    <w:rPr>
      <w:sz w:val="22"/>
      <w:szCs w:val="22"/>
    </w:rPr>
  </w:style>
  <w:style w:type="paragraph" w:styleId="BalloonText">
    <w:name w:val="Balloon Text"/>
    <w:basedOn w:val="Normal"/>
    <w:link w:val="BalloonTextChar"/>
    <w:uiPriority w:val="99"/>
    <w:semiHidden/>
    <w:unhideWhenUsed/>
    <w:rsid w:val="00F3324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3242"/>
    <w:rPr>
      <w:rFonts w:ascii="Segoe UI" w:hAnsi="Segoe UI" w:cs="Segoe UI"/>
      <w:sz w:val="18"/>
      <w:szCs w:val="18"/>
    </w:rPr>
  </w:style>
  <w:style w:type="character" w:customStyle="1" w:styleId="aqj">
    <w:name w:val="aqj"/>
    <w:rsid w:val="00162450"/>
  </w:style>
  <w:style w:type="character" w:customStyle="1" w:styleId="Heading1Char">
    <w:name w:val="Heading 1 Char"/>
    <w:link w:val="Heading1"/>
    <w:uiPriority w:val="9"/>
    <w:rsid w:val="00E36304"/>
    <w:rPr>
      <w:rFonts w:ascii="Calibri Light" w:eastAsia="Times New Roman" w:hAnsi="Calibri Light"/>
      <w:b/>
      <w:bCs/>
      <w:kern w:val="32"/>
      <w:sz w:val="32"/>
      <w:szCs w:val="32"/>
    </w:rPr>
  </w:style>
  <w:style w:type="character" w:customStyle="1" w:styleId="Heading2Char">
    <w:name w:val="Heading 2 Char"/>
    <w:link w:val="Heading2"/>
    <w:uiPriority w:val="9"/>
    <w:rsid w:val="00E36304"/>
    <w:rPr>
      <w:rFonts w:ascii="Calibri Light" w:eastAsia="Times New Roman" w:hAnsi="Calibri Light"/>
      <w:b/>
      <w:bCs/>
      <w:i/>
      <w:iCs/>
      <w:sz w:val="28"/>
      <w:szCs w:val="28"/>
    </w:rPr>
  </w:style>
  <w:style w:type="character" w:customStyle="1" w:styleId="Heading3Char">
    <w:name w:val="Heading 3 Char"/>
    <w:link w:val="Heading3"/>
    <w:uiPriority w:val="9"/>
    <w:semiHidden/>
    <w:rsid w:val="00E36304"/>
    <w:rPr>
      <w:rFonts w:ascii="Calibri Light" w:eastAsia="Times New Roman" w:hAnsi="Calibri Light"/>
      <w:b/>
      <w:bCs/>
      <w:sz w:val="26"/>
      <w:szCs w:val="26"/>
    </w:rPr>
  </w:style>
  <w:style w:type="character" w:customStyle="1" w:styleId="Heading4Char">
    <w:name w:val="Heading 4 Char"/>
    <w:link w:val="Heading4"/>
    <w:uiPriority w:val="9"/>
    <w:semiHidden/>
    <w:rsid w:val="00E36304"/>
    <w:rPr>
      <w:rFonts w:eastAsia="Times New Roman"/>
      <w:b/>
      <w:bCs/>
      <w:sz w:val="28"/>
      <w:szCs w:val="28"/>
    </w:rPr>
  </w:style>
  <w:style w:type="character" w:customStyle="1" w:styleId="Heading5Char">
    <w:name w:val="Heading 5 Char"/>
    <w:link w:val="Heading5"/>
    <w:uiPriority w:val="9"/>
    <w:semiHidden/>
    <w:rsid w:val="00E36304"/>
    <w:rPr>
      <w:rFonts w:eastAsia="Times New Roman"/>
      <w:b/>
      <w:bCs/>
      <w:i/>
      <w:iCs/>
      <w:sz w:val="26"/>
      <w:szCs w:val="26"/>
    </w:rPr>
  </w:style>
  <w:style w:type="character" w:customStyle="1" w:styleId="Heading6Char">
    <w:name w:val="Heading 6 Char"/>
    <w:link w:val="Heading6"/>
    <w:uiPriority w:val="9"/>
    <w:semiHidden/>
    <w:rsid w:val="00E36304"/>
    <w:rPr>
      <w:rFonts w:eastAsia="Times New Roman"/>
      <w:b/>
      <w:bCs/>
      <w:sz w:val="22"/>
      <w:szCs w:val="22"/>
    </w:rPr>
  </w:style>
  <w:style w:type="character" w:customStyle="1" w:styleId="Heading7Char">
    <w:name w:val="Heading 7 Char"/>
    <w:link w:val="Heading7"/>
    <w:uiPriority w:val="9"/>
    <w:semiHidden/>
    <w:rsid w:val="00E36304"/>
    <w:rPr>
      <w:rFonts w:eastAsia="Times New Roman"/>
      <w:sz w:val="24"/>
      <w:szCs w:val="24"/>
    </w:rPr>
  </w:style>
  <w:style w:type="character" w:customStyle="1" w:styleId="Heading8Char">
    <w:name w:val="Heading 8 Char"/>
    <w:link w:val="Heading8"/>
    <w:uiPriority w:val="9"/>
    <w:semiHidden/>
    <w:rsid w:val="00E36304"/>
    <w:rPr>
      <w:rFonts w:eastAsia="Times New Roman"/>
      <w:i/>
      <w:iCs/>
      <w:sz w:val="24"/>
      <w:szCs w:val="24"/>
    </w:rPr>
  </w:style>
  <w:style w:type="character" w:customStyle="1" w:styleId="Heading9Char">
    <w:name w:val="Heading 9 Char"/>
    <w:link w:val="Heading9"/>
    <w:uiPriority w:val="9"/>
    <w:semiHidden/>
    <w:rsid w:val="00E36304"/>
    <w:rPr>
      <w:rFonts w:ascii="Calibri Light" w:eastAsia="Times New Roman" w:hAnsi="Calibri Light"/>
      <w:sz w:val="22"/>
      <w:szCs w:val="22"/>
    </w:rPr>
  </w:style>
  <w:style w:type="paragraph" w:styleId="ListParagraph">
    <w:name w:val="List Paragraph"/>
    <w:basedOn w:val="Normal"/>
    <w:uiPriority w:val="34"/>
    <w:qFormat/>
    <w:rsid w:val="003C49F5"/>
    <w:pPr>
      <w:spacing w:after="160" w:line="259" w:lineRule="auto"/>
      <w:ind w:left="720"/>
      <w:contextualSpacing/>
    </w:pPr>
  </w:style>
  <w:style w:type="character" w:styleId="Hyperlink">
    <w:name w:val="Hyperlink"/>
    <w:uiPriority w:val="99"/>
    <w:unhideWhenUsed/>
    <w:rsid w:val="00D202E4"/>
    <w:rPr>
      <w:color w:val="0000FF"/>
      <w:u w:val="single"/>
    </w:rPr>
  </w:style>
  <w:style w:type="character" w:styleId="UnresolvedMention">
    <w:name w:val="Unresolved Mention"/>
    <w:uiPriority w:val="99"/>
    <w:semiHidden/>
    <w:unhideWhenUsed/>
    <w:rsid w:val="005466AF"/>
    <w:rPr>
      <w:color w:val="808080"/>
      <w:shd w:val="clear" w:color="auto" w:fill="E6E6E6"/>
    </w:rPr>
  </w:style>
  <w:style w:type="paragraph" w:customStyle="1" w:styleId="m7105000372615499858m-4418962546984212031msolistparagraph">
    <w:name w:val="m_7105000372615499858m_-4418962546984212031msolistparagraph"/>
    <w:basedOn w:val="Normal"/>
    <w:rsid w:val="009F1A4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360C"/>
    <w:pPr>
      <w:tabs>
        <w:tab w:val="center" w:pos="4680"/>
        <w:tab w:val="right" w:pos="9360"/>
      </w:tabs>
    </w:pPr>
  </w:style>
  <w:style w:type="character" w:customStyle="1" w:styleId="HeaderChar">
    <w:name w:val="Header Char"/>
    <w:link w:val="Header"/>
    <w:uiPriority w:val="99"/>
    <w:rsid w:val="00BB360C"/>
    <w:rPr>
      <w:sz w:val="22"/>
      <w:szCs w:val="22"/>
    </w:rPr>
  </w:style>
  <w:style w:type="paragraph" w:styleId="Footer">
    <w:name w:val="footer"/>
    <w:basedOn w:val="Normal"/>
    <w:link w:val="FooterChar"/>
    <w:uiPriority w:val="99"/>
    <w:unhideWhenUsed/>
    <w:rsid w:val="00BB360C"/>
    <w:pPr>
      <w:tabs>
        <w:tab w:val="center" w:pos="4680"/>
        <w:tab w:val="right" w:pos="9360"/>
      </w:tabs>
    </w:pPr>
  </w:style>
  <w:style w:type="character" w:customStyle="1" w:styleId="FooterChar">
    <w:name w:val="Footer Char"/>
    <w:link w:val="Footer"/>
    <w:uiPriority w:val="99"/>
    <w:rsid w:val="00BB360C"/>
    <w:rPr>
      <w:sz w:val="22"/>
      <w:szCs w:val="22"/>
    </w:rPr>
  </w:style>
  <w:style w:type="paragraph" w:customStyle="1" w:styleId="m6184564250715986287msolistparagraph">
    <w:name w:val="m_6184564250715986287msolistparagraph"/>
    <w:basedOn w:val="Normal"/>
    <w:rsid w:val="0093010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B6BA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2">
      <w:bodyDiv w:val="1"/>
      <w:marLeft w:val="0"/>
      <w:marRight w:val="0"/>
      <w:marTop w:val="0"/>
      <w:marBottom w:val="0"/>
      <w:divBdr>
        <w:top w:val="none" w:sz="0" w:space="0" w:color="auto"/>
        <w:left w:val="none" w:sz="0" w:space="0" w:color="auto"/>
        <w:bottom w:val="none" w:sz="0" w:space="0" w:color="auto"/>
        <w:right w:val="none" w:sz="0" w:space="0" w:color="auto"/>
      </w:divBdr>
    </w:div>
    <w:div w:id="136726050">
      <w:bodyDiv w:val="1"/>
      <w:marLeft w:val="0"/>
      <w:marRight w:val="0"/>
      <w:marTop w:val="0"/>
      <w:marBottom w:val="0"/>
      <w:divBdr>
        <w:top w:val="none" w:sz="0" w:space="0" w:color="auto"/>
        <w:left w:val="none" w:sz="0" w:space="0" w:color="auto"/>
        <w:bottom w:val="none" w:sz="0" w:space="0" w:color="auto"/>
        <w:right w:val="none" w:sz="0" w:space="0" w:color="auto"/>
      </w:divBdr>
      <w:divsChild>
        <w:div w:id="354311120">
          <w:marLeft w:val="0"/>
          <w:marRight w:val="0"/>
          <w:marTop w:val="0"/>
          <w:marBottom w:val="0"/>
          <w:divBdr>
            <w:top w:val="none" w:sz="0" w:space="0" w:color="auto"/>
            <w:left w:val="none" w:sz="0" w:space="0" w:color="auto"/>
            <w:bottom w:val="none" w:sz="0" w:space="0" w:color="auto"/>
            <w:right w:val="none" w:sz="0" w:space="0" w:color="auto"/>
          </w:divBdr>
        </w:div>
        <w:div w:id="432170629">
          <w:marLeft w:val="0"/>
          <w:marRight w:val="0"/>
          <w:marTop w:val="0"/>
          <w:marBottom w:val="0"/>
          <w:divBdr>
            <w:top w:val="none" w:sz="0" w:space="0" w:color="auto"/>
            <w:left w:val="none" w:sz="0" w:space="0" w:color="auto"/>
            <w:bottom w:val="none" w:sz="0" w:space="0" w:color="auto"/>
            <w:right w:val="none" w:sz="0" w:space="0" w:color="auto"/>
          </w:divBdr>
        </w:div>
        <w:div w:id="590359101">
          <w:marLeft w:val="0"/>
          <w:marRight w:val="0"/>
          <w:marTop w:val="0"/>
          <w:marBottom w:val="0"/>
          <w:divBdr>
            <w:top w:val="none" w:sz="0" w:space="0" w:color="auto"/>
            <w:left w:val="none" w:sz="0" w:space="0" w:color="auto"/>
            <w:bottom w:val="none" w:sz="0" w:space="0" w:color="auto"/>
            <w:right w:val="none" w:sz="0" w:space="0" w:color="auto"/>
          </w:divBdr>
        </w:div>
        <w:div w:id="1602448015">
          <w:marLeft w:val="0"/>
          <w:marRight w:val="0"/>
          <w:marTop w:val="0"/>
          <w:marBottom w:val="0"/>
          <w:divBdr>
            <w:top w:val="none" w:sz="0" w:space="0" w:color="auto"/>
            <w:left w:val="none" w:sz="0" w:space="0" w:color="auto"/>
            <w:bottom w:val="none" w:sz="0" w:space="0" w:color="auto"/>
            <w:right w:val="none" w:sz="0" w:space="0" w:color="auto"/>
          </w:divBdr>
        </w:div>
        <w:div w:id="2092198639">
          <w:marLeft w:val="0"/>
          <w:marRight w:val="0"/>
          <w:marTop w:val="0"/>
          <w:marBottom w:val="0"/>
          <w:divBdr>
            <w:top w:val="none" w:sz="0" w:space="0" w:color="auto"/>
            <w:left w:val="none" w:sz="0" w:space="0" w:color="auto"/>
            <w:bottom w:val="none" w:sz="0" w:space="0" w:color="auto"/>
            <w:right w:val="none" w:sz="0" w:space="0" w:color="auto"/>
          </w:divBdr>
        </w:div>
      </w:divsChild>
    </w:div>
    <w:div w:id="195974821">
      <w:bodyDiv w:val="1"/>
      <w:marLeft w:val="0"/>
      <w:marRight w:val="0"/>
      <w:marTop w:val="0"/>
      <w:marBottom w:val="0"/>
      <w:divBdr>
        <w:top w:val="none" w:sz="0" w:space="0" w:color="auto"/>
        <w:left w:val="none" w:sz="0" w:space="0" w:color="auto"/>
        <w:bottom w:val="none" w:sz="0" w:space="0" w:color="auto"/>
        <w:right w:val="none" w:sz="0" w:space="0" w:color="auto"/>
      </w:divBdr>
      <w:divsChild>
        <w:div w:id="9721472">
          <w:marLeft w:val="0"/>
          <w:marRight w:val="0"/>
          <w:marTop w:val="0"/>
          <w:marBottom w:val="0"/>
          <w:divBdr>
            <w:top w:val="none" w:sz="0" w:space="0" w:color="auto"/>
            <w:left w:val="none" w:sz="0" w:space="0" w:color="auto"/>
            <w:bottom w:val="none" w:sz="0" w:space="0" w:color="auto"/>
            <w:right w:val="none" w:sz="0" w:space="0" w:color="auto"/>
          </w:divBdr>
        </w:div>
        <w:div w:id="16204500">
          <w:marLeft w:val="0"/>
          <w:marRight w:val="0"/>
          <w:marTop w:val="0"/>
          <w:marBottom w:val="0"/>
          <w:divBdr>
            <w:top w:val="none" w:sz="0" w:space="0" w:color="auto"/>
            <w:left w:val="none" w:sz="0" w:space="0" w:color="auto"/>
            <w:bottom w:val="none" w:sz="0" w:space="0" w:color="auto"/>
            <w:right w:val="none" w:sz="0" w:space="0" w:color="auto"/>
          </w:divBdr>
        </w:div>
        <w:div w:id="67968291">
          <w:marLeft w:val="0"/>
          <w:marRight w:val="0"/>
          <w:marTop w:val="0"/>
          <w:marBottom w:val="0"/>
          <w:divBdr>
            <w:top w:val="none" w:sz="0" w:space="0" w:color="auto"/>
            <w:left w:val="none" w:sz="0" w:space="0" w:color="auto"/>
            <w:bottom w:val="none" w:sz="0" w:space="0" w:color="auto"/>
            <w:right w:val="none" w:sz="0" w:space="0" w:color="auto"/>
          </w:divBdr>
        </w:div>
        <w:div w:id="111050598">
          <w:marLeft w:val="0"/>
          <w:marRight w:val="0"/>
          <w:marTop w:val="0"/>
          <w:marBottom w:val="0"/>
          <w:divBdr>
            <w:top w:val="none" w:sz="0" w:space="0" w:color="auto"/>
            <w:left w:val="none" w:sz="0" w:space="0" w:color="auto"/>
            <w:bottom w:val="none" w:sz="0" w:space="0" w:color="auto"/>
            <w:right w:val="none" w:sz="0" w:space="0" w:color="auto"/>
          </w:divBdr>
        </w:div>
        <w:div w:id="131335732">
          <w:marLeft w:val="0"/>
          <w:marRight w:val="0"/>
          <w:marTop w:val="0"/>
          <w:marBottom w:val="0"/>
          <w:divBdr>
            <w:top w:val="none" w:sz="0" w:space="0" w:color="auto"/>
            <w:left w:val="none" w:sz="0" w:space="0" w:color="auto"/>
            <w:bottom w:val="none" w:sz="0" w:space="0" w:color="auto"/>
            <w:right w:val="none" w:sz="0" w:space="0" w:color="auto"/>
          </w:divBdr>
        </w:div>
        <w:div w:id="182938442">
          <w:marLeft w:val="0"/>
          <w:marRight w:val="0"/>
          <w:marTop w:val="0"/>
          <w:marBottom w:val="0"/>
          <w:divBdr>
            <w:top w:val="none" w:sz="0" w:space="0" w:color="auto"/>
            <w:left w:val="none" w:sz="0" w:space="0" w:color="auto"/>
            <w:bottom w:val="none" w:sz="0" w:space="0" w:color="auto"/>
            <w:right w:val="none" w:sz="0" w:space="0" w:color="auto"/>
          </w:divBdr>
        </w:div>
        <w:div w:id="315114473">
          <w:marLeft w:val="0"/>
          <w:marRight w:val="0"/>
          <w:marTop w:val="0"/>
          <w:marBottom w:val="0"/>
          <w:divBdr>
            <w:top w:val="none" w:sz="0" w:space="0" w:color="auto"/>
            <w:left w:val="none" w:sz="0" w:space="0" w:color="auto"/>
            <w:bottom w:val="none" w:sz="0" w:space="0" w:color="auto"/>
            <w:right w:val="none" w:sz="0" w:space="0" w:color="auto"/>
          </w:divBdr>
        </w:div>
        <w:div w:id="354353863">
          <w:marLeft w:val="0"/>
          <w:marRight w:val="0"/>
          <w:marTop w:val="0"/>
          <w:marBottom w:val="0"/>
          <w:divBdr>
            <w:top w:val="none" w:sz="0" w:space="0" w:color="auto"/>
            <w:left w:val="none" w:sz="0" w:space="0" w:color="auto"/>
            <w:bottom w:val="none" w:sz="0" w:space="0" w:color="auto"/>
            <w:right w:val="none" w:sz="0" w:space="0" w:color="auto"/>
          </w:divBdr>
        </w:div>
        <w:div w:id="457454901">
          <w:marLeft w:val="0"/>
          <w:marRight w:val="0"/>
          <w:marTop w:val="0"/>
          <w:marBottom w:val="0"/>
          <w:divBdr>
            <w:top w:val="none" w:sz="0" w:space="0" w:color="auto"/>
            <w:left w:val="none" w:sz="0" w:space="0" w:color="auto"/>
            <w:bottom w:val="none" w:sz="0" w:space="0" w:color="auto"/>
            <w:right w:val="none" w:sz="0" w:space="0" w:color="auto"/>
          </w:divBdr>
        </w:div>
        <w:div w:id="745961090">
          <w:marLeft w:val="0"/>
          <w:marRight w:val="0"/>
          <w:marTop w:val="0"/>
          <w:marBottom w:val="0"/>
          <w:divBdr>
            <w:top w:val="none" w:sz="0" w:space="0" w:color="auto"/>
            <w:left w:val="none" w:sz="0" w:space="0" w:color="auto"/>
            <w:bottom w:val="none" w:sz="0" w:space="0" w:color="auto"/>
            <w:right w:val="none" w:sz="0" w:space="0" w:color="auto"/>
          </w:divBdr>
        </w:div>
        <w:div w:id="1001002418">
          <w:marLeft w:val="0"/>
          <w:marRight w:val="0"/>
          <w:marTop w:val="0"/>
          <w:marBottom w:val="0"/>
          <w:divBdr>
            <w:top w:val="none" w:sz="0" w:space="0" w:color="auto"/>
            <w:left w:val="none" w:sz="0" w:space="0" w:color="auto"/>
            <w:bottom w:val="none" w:sz="0" w:space="0" w:color="auto"/>
            <w:right w:val="none" w:sz="0" w:space="0" w:color="auto"/>
          </w:divBdr>
        </w:div>
        <w:div w:id="1242328771">
          <w:marLeft w:val="0"/>
          <w:marRight w:val="0"/>
          <w:marTop w:val="0"/>
          <w:marBottom w:val="0"/>
          <w:divBdr>
            <w:top w:val="none" w:sz="0" w:space="0" w:color="auto"/>
            <w:left w:val="none" w:sz="0" w:space="0" w:color="auto"/>
            <w:bottom w:val="none" w:sz="0" w:space="0" w:color="auto"/>
            <w:right w:val="none" w:sz="0" w:space="0" w:color="auto"/>
          </w:divBdr>
        </w:div>
        <w:div w:id="1330447871">
          <w:marLeft w:val="0"/>
          <w:marRight w:val="0"/>
          <w:marTop w:val="0"/>
          <w:marBottom w:val="0"/>
          <w:divBdr>
            <w:top w:val="none" w:sz="0" w:space="0" w:color="auto"/>
            <w:left w:val="none" w:sz="0" w:space="0" w:color="auto"/>
            <w:bottom w:val="none" w:sz="0" w:space="0" w:color="auto"/>
            <w:right w:val="none" w:sz="0" w:space="0" w:color="auto"/>
          </w:divBdr>
        </w:div>
        <w:div w:id="1443454852">
          <w:marLeft w:val="0"/>
          <w:marRight w:val="0"/>
          <w:marTop w:val="0"/>
          <w:marBottom w:val="0"/>
          <w:divBdr>
            <w:top w:val="none" w:sz="0" w:space="0" w:color="auto"/>
            <w:left w:val="none" w:sz="0" w:space="0" w:color="auto"/>
            <w:bottom w:val="none" w:sz="0" w:space="0" w:color="auto"/>
            <w:right w:val="none" w:sz="0" w:space="0" w:color="auto"/>
          </w:divBdr>
        </w:div>
        <w:div w:id="1453016820">
          <w:marLeft w:val="0"/>
          <w:marRight w:val="0"/>
          <w:marTop w:val="0"/>
          <w:marBottom w:val="0"/>
          <w:divBdr>
            <w:top w:val="none" w:sz="0" w:space="0" w:color="auto"/>
            <w:left w:val="none" w:sz="0" w:space="0" w:color="auto"/>
            <w:bottom w:val="none" w:sz="0" w:space="0" w:color="auto"/>
            <w:right w:val="none" w:sz="0" w:space="0" w:color="auto"/>
          </w:divBdr>
        </w:div>
        <w:div w:id="1483694023">
          <w:marLeft w:val="0"/>
          <w:marRight w:val="0"/>
          <w:marTop w:val="0"/>
          <w:marBottom w:val="0"/>
          <w:divBdr>
            <w:top w:val="none" w:sz="0" w:space="0" w:color="auto"/>
            <w:left w:val="none" w:sz="0" w:space="0" w:color="auto"/>
            <w:bottom w:val="none" w:sz="0" w:space="0" w:color="auto"/>
            <w:right w:val="none" w:sz="0" w:space="0" w:color="auto"/>
          </w:divBdr>
        </w:div>
        <w:div w:id="1583222721">
          <w:marLeft w:val="0"/>
          <w:marRight w:val="0"/>
          <w:marTop w:val="0"/>
          <w:marBottom w:val="0"/>
          <w:divBdr>
            <w:top w:val="none" w:sz="0" w:space="0" w:color="auto"/>
            <w:left w:val="none" w:sz="0" w:space="0" w:color="auto"/>
            <w:bottom w:val="none" w:sz="0" w:space="0" w:color="auto"/>
            <w:right w:val="none" w:sz="0" w:space="0" w:color="auto"/>
          </w:divBdr>
        </w:div>
        <w:div w:id="1905335751">
          <w:marLeft w:val="0"/>
          <w:marRight w:val="0"/>
          <w:marTop w:val="0"/>
          <w:marBottom w:val="0"/>
          <w:divBdr>
            <w:top w:val="none" w:sz="0" w:space="0" w:color="auto"/>
            <w:left w:val="none" w:sz="0" w:space="0" w:color="auto"/>
            <w:bottom w:val="none" w:sz="0" w:space="0" w:color="auto"/>
            <w:right w:val="none" w:sz="0" w:space="0" w:color="auto"/>
          </w:divBdr>
        </w:div>
        <w:div w:id="1983382441">
          <w:marLeft w:val="0"/>
          <w:marRight w:val="0"/>
          <w:marTop w:val="0"/>
          <w:marBottom w:val="0"/>
          <w:divBdr>
            <w:top w:val="none" w:sz="0" w:space="0" w:color="auto"/>
            <w:left w:val="none" w:sz="0" w:space="0" w:color="auto"/>
            <w:bottom w:val="none" w:sz="0" w:space="0" w:color="auto"/>
            <w:right w:val="none" w:sz="0" w:space="0" w:color="auto"/>
          </w:divBdr>
        </w:div>
        <w:div w:id="2030792525">
          <w:marLeft w:val="0"/>
          <w:marRight w:val="0"/>
          <w:marTop w:val="0"/>
          <w:marBottom w:val="0"/>
          <w:divBdr>
            <w:top w:val="none" w:sz="0" w:space="0" w:color="auto"/>
            <w:left w:val="none" w:sz="0" w:space="0" w:color="auto"/>
            <w:bottom w:val="none" w:sz="0" w:space="0" w:color="auto"/>
            <w:right w:val="none" w:sz="0" w:space="0" w:color="auto"/>
          </w:divBdr>
        </w:div>
        <w:div w:id="2050103503">
          <w:marLeft w:val="0"/>
          <w:marRight w:val="0"/>
          <w:marTop w:val="0"/>
          <w:marBottom w:val="0"/>
          <w:divBdr>
            <w:top w:val="none" w:sz="0" w:space="0" w:color="auto"/>
            <w:left w:val="none" w:sz="0" w:space="0" w:color="auto"/>
            <w:bottom w:val="none" w:sz="0" w:space="0" w:color="auto"/>
            <w:right w:val="none" w:sz="0" w:space="0" w:color="auto"/>
          </w:divBdr>
        </w:div>
      </w:divsChild>
    </w:div>
    <w:div w:id="204104059">
      <w:bodyDiv w:val="1"/>
      <w:marLeft w:val="0"/>
      <w:marRight w:val="0"/>
      <w:marTop w:val="0"/>
      <w:marBottom w:val="0"/>
      <w:divBdr>
        <w:top w:val="none" w:sz="0" w:space="0" w:color="auto"/>
        <w:left w:val="none" w:sz="0" w:space="0" w:color="auto"/>
        <w:bottom w:val="none" w:sz="0" w:space="0" w:color="auto"/>
        <w:right w:val="none" w:sz="0" w:space="0" w:color="auto"/>
      </w:divBdr>
    </w:div>
    <w:div w:id="291255301">
      <w:bodyDiv w:val="1"/>
      <w:marLeft w:val="0"/>
      <w:marRight w:val="0"/>
      <w:marTop w:val="0"/>
      <w:marBottom w:val="0"/>
      <w:divBdr>
        <w:top w:val="none" w:sz="0" w:space="0" w:color="auto"/>
        <w:left w:val="none" w:sz="0" w:space="0" w:color="auto"/>
        <w:bottom w:val="none" w:sz="0" w:space="0" w:color="auto"/>
        <w:right w:val="none" w:sz="0" w:space="0" w:color="auto"/>
      </w:divBdr>
    </w:div>
    <w:div w:id="399641851">
      <w:bodyDiv w:val="1"/>
      <w:marLeft w:val="0"/>
      <w:marRight w:val="0"/>
      <w:marTop w:val="0"/>
      <w:marBottom w:val="0"/>
      <w:divBdr>
        <w:top w:val="none" w:sz="0" w:space="0" w:color="auto"/>
        <w:left w:val="none" w:sz="0" w:space="0" w:color="auto"/>
        <w:bottom w:val="none" w:sz="0" w:space="0" w:color="auto"/>
        <w:right w:val="none" w:sz="0" w:space="0" w:color="auto"/>
      </w:divBdr>
    </w:div>
    <w:div w:id="476647959">
      <w:bodyDiv w:val="1"/>
      <w:marLeft w:val="0"/>
      <w:marRight w:val="0"/>
      <w:marTop w:val="0"/>
      <w:marBottom w:val="0"/>
      <w:divBdr>
        <w:top w:val="none" w:sz="0" w:space="0" w:color="auto"/>
        <w:left w:val="none" w:sz="0" w:space="0" w:color="auto"/>
        <w:bottom w:val="none" w:sz="0" w:space="0" w:color="auto"/>
        <w:right w:val="none" w:sz="0" w:space="0" w:color="auto"/>
      </w:divBdr>
    </w:div>
    <w:div w:id="518740280">
      <w:bodyDiv w:val="1"/>
      <w:marLeft w:val="0"/>
      <w:marRight w:val="0"/>
      <w:marTop w:val="0"/>
      <w:marBottom w:val="0"/>
      <w:divBdr>
        <w:top w:val="none" w:sz="0" w:space="0" w:color="auto"/>
        <w:left w:val="none" w:sz="0" w:space="0" w:color="auto"/>
        <w:bottom w:val="none" w:sz="0" w:space="0" w:color="auto"/>
        <w:right w:val="none" w:sz="0" w:space="0" w:color="auto"/>
      </w:divBdr>
    </w:div>
    <w:div w:id="588663111">
      <w:bodyDiv w:val="1"/>
      <w:marLeft w:val="0"/>
      <w:marRight w:val="0"/>
      <w:marTop w:val="0"/>
      <w:marBottom w:val="0"/>
      <w:divBdr>
        <w:top w:val="none" w:sz="0" w:space="0" w:color="auto"/>
        <w:left w:val="none" w:sz="0" w:space="0" w:color="auto"/>
        <w:bottom w:val="none" w:sz="0" w:space="0" w:color="auto"/>
        <w:right w:val="none" w:sz="0" w:space="0" w:color="auto"/>
      </w:divBdr>
    </w:div>
    <w:div w:id="659502203">
      <w:bodyDiv w:val="1"/>
      <w:marLeft w:val="0"/>
      <w:marRight w:val="0"/>
      <w:marTop w:val="0"/>
      <w:marBottom w:val="0"/>
      <w:divBdr>
        <w:top w:val="none" w:sz="0" w:space="0" w:color="auto"/>
        <w:left w:val="none" w:sz="0" w:space="0" w:color="auto"/>
        <w:bottom w:val="none" w:sz="0" w:space="0" w:color="auto"/>
        <w:right w:val="none" w:sz="0" w:space="0" w:color="auto"/>
      </w:divBdr>
    </w:div>
    <w:div w:id="686953372">
      <w:bodyDiv w:val="1"/>
      <w:marLeft w:val="0"/>
      <w:marRight w:val="0"/>
      <w:marTop w:val="0"/>
      <w:marBottom w:val="0"/>
      <w:divBdr>
        <w:top w:val="none" w:sz="0" w:space="0" w:color="auto"/>
        <w:left w:val="none" w:sz="0" w:space="0" w:color="auto"/>
        <w:bottom w:val="none" w:sz="0" w:space="0" w:color="auto"/>
        <w:right w:val="none" w:sz="0" w:space="0" w:color="auto"/>
      </w:divBdr>
    </w:div>
    <w:div w:id="926500497">
      <w:bodyDiv w:val="1"/>
      <w:marLeft w:val="0"/>
      <w:marRight w:val="0"/>
      <w:marTop w:val="0"/>
      <w:marBottom w:val="0"/>
      <w:divBdr>
        <w:top w:val="none" w:sz="0" w:space="0" w:color="auto"/>
        <w:left w:val="none" w:sz="0" w:space="0" w:color="auto"/>
        <w:bottom w:val="none" w:sz="0" w:space="0" w:color="auto"/>
        <w:right w:val="none" w:sz="0" w:space="0" w:color="auto"/>
      </w:divBdr>
      <w:divsChild>
        <w:div w:id="1914854358">
          <w:marLeft w:val="0"/>
          <w:marRight w:val="0"/>
          <w:marTop w:val="0"/>
          <w:marBottom w:val="0"/>
          <w:divBdr>
            <w:top w:val="none" w:sz="0" w:space="0" w:color="auto"/>
            <w:left w:val="none" w:sz="0" w:space="0" w:color="auto"/>
            <w:bottom w:val="none" w:sz="0" w:space="0" w:color="auto"/>
            <w:right w:val="none" w:sz="0" w:space="0" w:color="auto"/>
          </w:divBdr>
          <w:divsChild>
            <w:div w:id="1571885727">
              <w:marLeft w:val="0"/>
              <w:marRight w:val="0"/>
              <w:marTop w:val="0"/>
              <w:marBottom w:val="0"/>
              <w:divBdr>
                <w:top w:val="none" w:sz="0" w:space="0" w:color="auto"/>
                <w:left w:val="none" w:sz="0" w:space="0" w:color="auto"/>
                <w:bottom w:val="none" w:sz="0" w:space="0" w:color="auto"/>
                <w:right w:val="none" w:sz="0" w:space="0" w:color="auto"/>
              </w:divBdr>
              <w:divsChild>
                <w:div w:id="1237471290">
                  <w:marLeft w:val="0"/>
                  <w:marRight w:val="0"/>
                  <w:marTop w:val="0"/>
                  <w:marBottom w:val="0"/>
                  <w:divBdr>
                    <w:top w:val="none" w:sz="0" w:space="0" w:color="auto"/>
                    <w:left w:val="none" w:sz="0" w:space="0" w:color="auto"/>
                    <w:bottom w:val="none" w:sz="0" w:space="0" w:color="auto"/>
                    <w:right w:val="none" w:sz="0" w:space="0" w:color="auto"/>
                  </w:divBdr>
                  <w:divsChild>
                    <w:div w:id="407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0563">
      <w:bodyDiv w:val="1"/>
      <w:marLeft w:val="0"/>
      <w:marRight w:val="0"/>
      <w:marTop w:val="0"/>
      <w:marBottom w:val="0"/>
      <w:divBdr>
        <w:top w:val="none" w:sz="0" w:space="0" w:color="auto"/>
        <w:left w:val="none" w:sz="0" w:space="0" w:color="auto"/>
        <w:bottom w:val="none" w:sz="0" w:space="0" w:color="auto"/>
        <w:right w:val="none" w:sz="0" w:space="0" w:color="auto"/>
      </w:divBdr>
    </w:div>
    <w:div w:id="1058431636">
      <w:bodyDiv w:val="1"/>
      <w:marLeft w:val="0"/>
      <w:marRight w:val="0"/>
      <w:marTop w:val="0"/>
      <w:marBottom w:val="0"/>
      <w:divBdr>
        <w:top w:val="none" w:sz="0" w:space="0" w:color="auto"/>
        <w:left w:val="none" w:sz="0" w:space="0" w:color="auto"/>
        <w:bottom w:val="none" w:sz="0" w:space="0" w:color="auto"/>
        <w:right w:val="none" w:sz="0" w:space="0" w:color="auto"/>
      </w:divBdr>
    </w:div>
    <w:div w:id="1112364387">
      <w:bodyDiv w:val="1"/>
      <w:marLeft w:val="0"/>
      <w:marRight w:val="0"/>
      <w:marTop w:val="0"/>
      <w:marBottom w:val="0"/>
      <w:divBdr>
        <w:top w:val="none" w:sz="0" w:space="0" w:color="auto"/>
        <w:left w:val="none" w:sz="0" w:space="0" w:color="auto"/>
        <w:bottom w:val="none" w:sz="0" w:space="0" w:color="auto"/>
        <w:right w:val="none" w:sz="0" w:space="0" w:color="auto"/>
      </w:divBdr>
    </w:div>
    <w:div w:id="1192760464">
      <w:bodyDiv w:val="1"/>
      <w:marLeft w:val="0"/>
      <w:marRight w:val="0"/>
      <w:marTop w:val="0"/>
      <w:marBottom w:val="0"/>
      <w:divBdr>
        <w:top w:val="none" w:sz="0" w:space="0" w:color="auto"/>
        <w:left w:val="none" w:sz="0" w:space="0" w:color="auto"/>
        <w:bottom w:val="none" w:sz="0" w:space="0" w:color="auto"/>
        <w:right w:val="none" w:sz="0" w:space="0" w:color="auto"/>
      </w:divBdr>
    </w:div>
    <w:div w:id="1270550158">
      <w:bodyDiv w:val="1"/>
      <w:marLeft w:val="0"/>
      <w:marRight w:val="0"/>
      <w:marTop w:val="0"/>
      <w:marBottom w:val="0"/>
      <w:divBdr>
        <w:top w:val="none" w:sz="0" w:space="0" w:color="auto"/>
        <w:left w:val="none" w:sz="0" w:space="0" w:color="auto"/>
        <w:bottom w:val="none" w:sz="0" w:space="0" w:color="auto"/>
        <w:right w:val="none" w:sz="0" w:space="0" w:color="auto"/>
      </w:divBdr>
    </w:div>
    <w:div w:id="1284072432">
      <w:bodyDiv w:val="1"/>
      <w:marLeft w:val="0"/>
      <w:marRight w:val="0"/>
      <w:marTop w:val="0"/>
      <w:marBottom w:val="0"/>
      <w:divBdr>
        <w:top w:val="none" w:sz="0" w:space="0" w:color="auto"/>
        <w:left w:val="none" w:sz="0" w:space="0" w:color="auto"/>
        <w:bottom w:val="none" w:sz="0" w:space="0" w:color="auto"/>
        <w:right w:val="none" w:sz="0" w:space="0" w:color="auto"/>
      </w:divBdr>
      <w:divsChild>
        <w:div w:id="790705954">
          <w:marLeft w:val="-2400"/>
          <w:marRight w:val="-480"/>
          <w:marTop w:val="0"/>
          <w:marBottom w:val="0"/>
          <w:divBdr>
            <w:top w:val="none" w:sz="0" w:space="0" w:color="auto"/>
            <w:left w:val="none" w:sz="0" w:space="0" w:color="auto"/>
            <w:bottom w:val="none" w:sz="0" w:space="0" w:color="auto"/>
            <w:right w:val="none" w:sz="0" w:space="0" w:color="auto"/>
          </w:divBdr>
        </w:div>
        <w:div w:id="840042252">
          <w:marLeft w:val="-2400"/>
          <w:marRight w:val="-480"/>
          <w:marTop w:val="0"/>
          <w:marBottom w:val="0"/>
          <w:divBdr>
            <w:top w:val="none" w:sz="0" w:space="0" w:color="auto"/>
            <w:left w:val="none" w:sz="0" w:space="0" w:color="auto"/>
            <w:bottom w:val="none" w:sz="0" w:space="0" w:color="auto"/>
            <w:right w:val="none" w:sz="0" w:space="0" w:color="auto"/>
          </w:divBdr>
        </w:div>
        <w:div w:id="987830372">
          <w:marLeft w:val="-2400"/>
          <w:marRight w:val="-480"/>
          <w:marTop w:val="0"/>
          <w:marBottom w:val="0"/>
          <w:divBdr>
            <w:top w:val="none" w:sz="0" w:space="0" w:color="auto"/>
            <w:left w:val="none" w:sz="0" w:space="0" w:color="auto"/>
            <w:bottom w:val="none" w:sz="0" w:space="0" w:color="auto"/>
            <w:right w:val="none" w:sz="0" w:space="0" w:color="auto"/>
          </w:divBdr>
        </w:div>
        <w:div w:id="1005326306">
          <w:marLeft w:val="-2400"/>
          <w:marRight w:val="-480"/>
          <w:marTop w:val="0"/>
          <w:marBottom w:val="0"/>
          <w:divBdr>
            <w:top w:val="none" w:sz="0" w:space="0" w:color="auto"/>
            <w:left w:val="none" w:sz="0" w:space="0" w:color="auto"/>
            <w:bottom w:val="none" w:sz="0" w:space="0" w:color="auto"/>
            <w:right w:val="none" w:sz="0" w:space="0" w:color="auto"/>
          </w:divBdr>
        </w:div>
        <w:div w:id="1009717758">
          <w:marLeft w:val="-2400"/>
          <w:marRight w:val="-480"/>
          <w:marTop w:val="0"/>
          <w:marBottom w:val="0"/>
          <w:divBdr>
            <w:top w:val="none" w:sz="0" w:space="0" w:color="auto"/>
            <w:left w:val="none" w:sz="0" w:space="0" w:color="auto"/>
            <w:bottom w:val="none" w:sz="0" w:space="0" w:color="auto"/>
            <w:right w:val="none" w:sz="0" w:space="0" w:color="auto"/>
          </w:divBdr>
        </w:div>
        <w:div w:id="1152453894">
          <w:marLeft w:val="-2400"/>
          <w:marRight w:val="-480"/>
          <w:marTop w:val="0"/>
          <w:marBottom w:val="0"/>
          <w:divBdr>
            <w:top w:val="none" w:sz="0" w:space="0" w:color="auto"/>
            <w:left w:val="none" w:sz="0" w:space="0" w:color="auto"/>
            <w:bottom w:val="none" w:sz="0" w:space="0" w:color="auto"/>
            <w:right w:val="none" w:sz="0" w:space="0" w:color="auto"/>
          </w:divBdr>
        </w:div>
        <w:div w:id="1241258878">
          <w:marLeft w:val="-2400"/>
          <w:marRight w:val="-480"/>
          <w:marTop w:val="0"/>
          <w:marBottom w:val="0"/>
          <w:divBdr>
            <w:top w:val="none" w:sz="0" w:space="0" w:color="auto"/>
            <w:left w:val="none" w:sz="0" w:space="0" w:color="auto"/>
            <w:bottom w:val="none" w:sz="0" w:space="0" w:color="auto"/>
            <w:right w:val="none" w:sz="0" w:space="0" w:color="auto"/>
          </w:divBdr>
        </w:div>
        <w:div w:id="1305818210">
          <w:marLeft w:val="-2400"/>
          <w:marRight w:val="-480"/>
          <w:marTop w:val="0"/>
          <w:marBottom w:val="0"/>
          <w:divBdr>
            <w:top w:val="none" w:sz="0" w:space="0" w:color="auto"/>
            <w:left w:val="none" w:sz="0" w:space="0" w:color="auto"/>
            <w:bottom w:val="none" w:sz="0" w:space="0" w:color="auto"/>
            <w:right w:val="none" w:sz="0" w:space="0" w:color="auto"/>
          </w:divBdr>
        </w:div>
        <w:div w:id="1421293972">
          <w:marLeft w:val="-2400"/>
          <w:marRight w:val="-480"/>
          <w:marTop w:val="0"/>
          <w:marBottom w:val="0"/>
          <w:divBdr>
            <w:top w:val="none" w:sz="0" w:space="0" w:color="auto"/>
            <w:left w:val="none" w:sz="0" w:space="0" w:color="auto"/>
            <w:bottom w:val="none" w:sz="0" w:space="0" w:color="auto"/>
            <w:right w:val="none" w:sz="0" w:space="0" w:color="auto"/>
          </w:divBdr>
        </w:div>
        <w:div w:id="1436438673">
          <w:marLeft w:val="-2400"/>
          <w:marRight w:val="-480"/>
          <w:marTop w:val="0"/>
          <w:marBottom w:val="0"/>
          <w:divBdr>
            <w:top w:val="none" w:sz="0" w:space="0" w:color="auto"/>
            <w:left w:val="none" w:sz="0" w:space="0" w:color="auto"/>
            <w:bottom w:val="none" w:sz="0" w:space="0" w:color="auto"/>
            <w:right w:val="none" w:sz="0" w:space="0" w:color="auto"/>
          </w:divBdr>
        </w:div>
        <w:div w:id="1797480670">
          <w:marLeft w:val="-2400"/>
          <w:marRight w:val="-480"/>
          <w:marTop w:val="0"/>
          <w:marBottom w:val="0"/>
          <w:divBdr>
            <w:top w:val="none" w:sz="0" w:space="0" w:color="auto"/>
            <w:left w:val="none" w:sz="0" w:space="0" w:color="auto"/>
            <w:bottom w:val="none" w:sz="0" w:space="0" w:color="auto"/>
            <w:right w:val="none" w:sz="0" w:space="0" w:color="auto"/>
          </w:divBdr>
        </w:div>
        <w:div w:id="1812408849">
          <w:marLeft w:val="-2400"/>
          <w:marRight w:val="-480"/>
          <w:marTop w:val="0"/>
          <w:marBottom w:val="0"/>
          <w:divBdr>
            <w:top w:val="none" w:sz="0" w:space="0" w:color="auto"/>
            <w:left w:val="none" w:sz="0" w:space="0" w:color="auto"/>
            <w:bottom w:val="none" w:sz="0" w:space="0" w:color="auto"/>
            <w:right w:val="none" w:sz="0" w:space="0" w:color="auto"/>
          </w:divBdr>
        </w:div>
        <w:div w:id="1869484395">
          <w:marLeft w:val="-2400"/>
          <w:marRight w:val="-480"/>
          <w:marTop w:val="0"/>
          <w:marBottom w:val="0"/>
          <w:divBdr>
            <w:top w:val="none" w:sz="0" w:space="0" w:color="auto"/>
            <w:left w:val="none" w:sz="0" w:space="0" w:color="auto"/>
            <w:bottom w:val="none" w:sz="0" w:space="0" w:color="auto"/>
            <w:right w:val="none" w:sz="0" w:space="0" w:color="auto"/>
          </w:divBdr>
        </w:div>
      </w:divsChild>
    </w:div>
    <w:div w:id="1314719270">
      <w:bodyDiv w:val="1"/>
      <w:marLeft w:val="0"/>
      <w:marRight w:val="0"/>
      <w:marTop w:val="0"/>
      <w:marBottom w:val="0"/>
      <w:divBdr>
        <w:top w:val="none" w:sz="0" w:space="0" w:color="auto"/>
        <w:left w:val="none" w:sz="0" w:space="0" w:color="auto"/>
        <w:bottom w:val="none" w:sz="0" w:space="0" w:color="auto"/>
        <w:right w:val="none" w:sz="0" w:space="0" w:color="auto"/>
      </w:divBdr>
    </w:div>
    <w:div w:id="1365670056">
      <w:bodyDiv w:val="1"/>
      <w:marLeft w:val="0"/>
      <w:marRight w:val="0"/>
      <w:marTop w:val="0"/>
      <w:marBottom w:val="0"/>
      <w:divBdr>
        <w:top w:val="none" w:sz="0" w:space="0" w:color="auto"/>
        <w:left w:val="none" w:sz="0" w:space="0" w:color="auto"/>
        <w:bottom w:val="none" w:sz="0" w:space="0" w:color="auto"/>
        <w:right w:val="none" w:sz="0" w:space="0" w:color="auto"/>
      </w:divBdr>
    </w:div>
    <w:div w:id="1689063671">
      <w:bodyDiv w:val="1"/>
      <w:marLeft w:val="0"/>
      <w:marRight w:val="0"/>
      <w:marTop w:val="0"/>
      <w:marBottom w:val="0"/>
      <w:divBdr>
        <w:top w:val="none" w:sz="0" w:space="0" w:color="auto"/>
        <w:left w:val="none" w:sz="0" w:space="0" w:color="auto"/>
        <w:bottom w:val="none" w:sz="0" w:space="0" w:color="auto"/>
        <w:right w:val="none" w:sz="0" w:space="0" w:color="auto"/>
      </w:divBdr>
      <w:divsChild>
        <w:div w:id="682780424">
          <w:marLeft w:val="0"/>
          <w:marRight w:val="0"/>
          <w:marTop w:val="0"/>
          <w:marBottom w:val="0"/>
          <w:divBdr>
            <w:top w:val="none" w:sz="0" w:space="0" w:color="auto"/>
            <w:left w:val="none" w:sz="0" w:space="0" w:color="auto"/>
            <w:bottom w:val="none" w:sz="0" w:space="0" w:color="auto"/>
            <w:right w:val="none" w:sz="0" w:space="0" w:color="auto"/>
          </w:divBdr>
        </w:div>
        <w:div w:id="917519420">
          <w:marLeft w:val="0"/>
          <w:marRight w:val="0"/>
          <w:marTop w:val="0"/>
          <w:marBottom w:val="0"/>
          <w:divBdr>
            <w:top w:val="none" w:sz="0" w:space="0" w:color="auto"/>
            <w:left w:val="none" w:sz="0" w:space="0" w:color="auto"/>
            <w:bottom w:val="none" w:sz="0" w:space="0" w:color="auto"/>
            <w:right w:val="none" w:sz="0" w:space="0" w:color="auto"/>
          </w:divBdr>
        </w:div>
        <w:div w:id="1385565471">
          <w:marLeft w:val="0"/>
          <w:marRight w:val="0"/>
          <w:marTop w:val="0"/>
          <w:marBottom w:val="0"/>
          <w:divBdr>
            <w:top w:val="none" w:sz="0" w:space="0" w:color="auto"/>
            <w:left w:val="none" w:sz="0" w:space="0" w:color="auto"/>
            <w:bottom w:val="none" w:sz="0" w:space="0" w:color="auto"/>
            <w:right w:val="none" w:sz="0" w:space="0" w:color="auto"/>
          </w:divBdr>
        </w:div>
        <w:div w:id="1623071508">
          <w:marLeft w:val="0"/>
          <w:marRight w:val="0"/>
          <w:marTop w:val="0"/>
          <w:marBottom w:val="0"/>
          <w:divBdr>
            <w:top w:val="none" w:sz="0" w:space="0" w:color="auto"/>
            <w:left w:val="none" w:sz="0" w:space="0" w:color="auto"/>
            <w:bottom w:val="none" w:sz="0" w:space="0" w:color="auto"/>
            <w:right w:val="none" w:sz="0" w:space="0" w:color="auto"/>
          </w:divBdr>
        </w:div>
        <w:div w:id="1742287577">
          <w:marLeft w:val="0"/>
          <w:marRight w:val="0"/>
          <w:marTop w:val="0"/>
          <w:marBottom w:val="0"/>
          <w:divBdr>
            <w:top w:val="none" w:sz="0" w:space="0" w:color="auto"/>
            <w:left w:val="none" w:sz="0" w:space="0" w:color="auto"/>
            <w:bottom w:val="none" w:sz="0" w:space="0" w:color="auto"/>
            <w:right w:val="none" w:sz="0" w:space="0" w:color="auto"/>
          </w:divBdr>
        </w:div>
        <w:div w:id="1903100208">
          <w:marLeft w:val="0"/>
          <w:marRight w:val="0"/>
          <w:marTop w:val="0"/>
          <w:marBottom w:val="0"/>
          <w:divBdr>
            <w:top w:val="none" w:sz="0" w:space="0" w:color="auto"/>
            <w:left w:val="none" w:sz="0" w:space="0" w:color="auto"/>
            <w:bottom w:val="none" w:sz="0" w:space="0" w:color="auto"/>
            <w:right w:val="none" w:sz="0" w:space="0" w:color="auto"/>
          </w:divBdr>
        </w:div>
      </w:divsChild>
    </w:div>
    <w:div w:id="1779984276">
      <w:bodyDiv w:val="1"/>
      <w:marLeft w:val="0"/>
      <w:marRight w:val="0"/>
      <w:marTop w:val="0"/>
      <w:marBottom w:val="0"/>
      <w:divBdr>
        <w:top w:val="none" w:sz="0" w:space="0" w:color="auto"/>
        <w:left w:val="none" w:sz="0" w:space="0" w:color="auto"/>
        <w:bottom w:val="none" w:sz="0" w:space="0" w:color="auto"/>
        <w:right w:val="none" w:sz="0" w:space="0" w:color="auto"/>
      </w:divBdr>
    </w:div>
    <w:div w:id="1780680512">
      <w:bodyDiv w:val="1"/>
      <w:marLeft w:val="0"/>
      <w:marRight w:val="0"/>
      <w:marTop w:val="0"/>
      <w:marBottom w:val="0"/>
      <w:divBdr>
        <w:top w:val="none" w:sz="0" w:space="0" w:color="auto"/>
        <w:left w:val="none" w:sz="0" w:space="0" w:color="auto"/>
        <w:bottom w:val="none" w:sz="0" w:space="0" w:color="auto"/>
        <w:right w:val="none" w:sz="0" w:space="0" w:color="auto"/>
      </w:divBdr>
    </w:div>
    <w:div w:id="1824076219">
      <w:bodyDiv w:val="1"/>
      <w:marLeft w:val="0"/>
      <w:marRight w:val="0"/>
      <w:marTop w:val="0"/>
      <w:marBottom w:val="0"/>
      <w:divBdr>
        <w:top w:val="none" w:sz="0" w:space="0" w:color="auto"/>
        <w:left w:val="none" w:sz="0" w:space="0" w:color="auto"/>
        <w:bottom w:val="none" w:sz="0" w:space="0" w:color="auto"/>
        <w:right w:val="none" w:sz="0" w:space="0" w:color="auto"/>
      </w:divBdr>
    </w:div>
    <w:div w:id="1846240581">
      <w:bodyDiv w:val="1"/>
      <w:marLeft w:val="0"/>
      <w:marRight w:val="0"/>
      <w:marTop w:val="0"/>
      <w:marBottom w:val="0"/>
      <w:divBdr>
        <w:top w:val="none" w:sz="0" w:space="0" w:color="auto"/>
        <w:left w:val="none" w:sz="0" w:space="0" w:color="auto"/>
        <w:bottom w:val="none" w:sz="0" w:space="0" w:color="auto"/>
        <w:right w:val="none" w:sz="0" w:space="0" w:color="auto"/>
      </w:divBdr>
    </w:div>
    <w:div w:id="1884101397">
      <w:bodyDiv w:val="1"/>
      <w:marLeft w:val="0"/>
      <w:marRight w:val="0"/>
      <w:marTop w:val="0"/>
      <w:marBottom w:val="0"/>
      <w:divBdr>
        <w:top w:val="none" w:sz="0" w:space="0" w:color="auto"/>
        <w:left w:val="none" w:sz="0" w:space="0" w:color="auto"/>
        <w:bottom w:val="none" w:sz="0" w:space="0" w:color="auto"/>
        <w:right w:val="none" w:sz="0" w:space="0" w:color="auto"/>
      </w:divBdr>
    </w:div>
    <w:div w:id="1934168456">
      <w:bodyDiv w:val="1"/>
      <w:marLeft w:val="0"/>
      <w:marRight w:val="0"/>
      <w:marTop w:val="0"/>
      <w:marBottom w:val="0"/>
      <w:divBdr>
        <w:top w:val="none" w:sz="0" w:space="0" w:color="auto"/>
        <w:left w:val="none" w:sz="0" w:space="0" w:color="auto"/>
        <w:bottom w:val="none" w:sz="0" w:space="0" w:color="auto"/>
        <w:right w:val="none" w:sz="0" w:space="0" w:color="auto"/>
      </w:divBdr>
    </w:div>
    <w:div w:id="1967616123">
      <w:bodyDiv w:val="1"/>
      <w:marLeft w:val="0"/>
      <w:marRight w:val="0"/>
      <w:marTop w:val="0"/>
      <w:marBottom w:val="0"/>
      <w:divBdr>
        <w:top w:val="none" w:sz="0" w:space="0" w:color="auto"/>
        <w:left w:val="none" w:sz="0" w:space="0" w:color="auto"/>
        <w:bottom w:val="none" w:sz="0" w:space="0" w:color="auto"/>
        <w:right w:val="none" w:sz="0" w:space="0" w:color="auto"/>
      </w:divBdr>
      <w:divsChild>
        <w:div w:id="433869571">
          <w:blockQuote w:val="1"/>
          <w:marLeft w:val="600"/>
          <w:marRight w:val="0"/>
          <w:marTop w:val="0"/>
          <w:marBottom w:val="0"/>
          <w:divBdr>
            <w:top w:val="none" w:sz="0" w:space="0" w:color="auto"/>
            <w:left w:val="none" w:sz="0" w:space="0" w:color="auto"/>
            <w:bottom w:val="none" w:sz="0" w:space="0" w:color="auto"/>
            <w:right w:val="none" w:sz="0" w:space="0" w:color="auto"/>
          </w:divBdr>
        </w:div>
        <w:div w:id="838496130">
          <w:blockQuote w:val="1"/>
          <w:marLeft w:val="600"/>
          <w:marRight w:val="0"/>
          <w:marTop w:val="0"/>
          <w:marBottom w:val="0"/>
          <w:divBdr>
            <w:top w:val="none" w:sz="0" w:space="0" w:color="auto"/>
            <w:left w:val="none" w:sz="0" w:space="0" w:color="auto"/>
            <w:bottom w:val="none" w:sz="0" w:space="0" w:color="auto"/>
            <w:right w:val="none" w:sz="0" w:space="0" w:color="auto"/>
          </w:divBdr>
        </w:div>
        <w:div w:id="1533109778">
          <w:blockQuote w:val="1"/>
          <w:marLeft w:val="600"/>
          <w:marRight w:val="0"/>
          <w:marTop w:val="0"/>
          <w:marBottom w:val="0"/>
          <w:divBdr>
            <w:top w:val="none" w:sz="0" w:space="0" w:color="auto"/>
            <w:left w:val="none" w:sz="0" w:space="0" w:color="auto"/>
            <w:bottom w:val="none" w:sz="0" w:space="0" w:color="auto"/>
            <w:right w:val="none" w:sz="0" w:space="0" w:color="auto"/>
          </w:divBdr>
        </w:div>
        <w:div w:id="1701129143">
          <w:marLeft w:val="0"/>
          <w:marRight w:val="0"/>
          <w:marTop w:val="0"/>
          <w:marBottom w:val="0"/>
          <w:divBdr>
            <w:top w:val="none" w:sz="0" w:space="0" w:color="auto"/>
            <w:left w:val="none" w:sz="0" w:space="0" w:color="auto"/>
            <w:bottom w:val="none" w:sz="0" w:space="0" w:color="auto"/>
            <w:right w:val="none" w:sz="0" w:space="0" w:color="auto"/>
          </w:divBdr>
        </w:div>
        <w:div w:id="17721640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84234459">
      <w:bodyDiv w:val="1"/>
      <w:marLeft w:val="0"/>
      <w:marRight w:val="0"/>
      <w:marTop w:val="0"/>
      <w:marBottom w:val="0"/>
      <w:divBdr>
        <w:top w:val="none" w:sz="0" w:space="0" w:color="auto"/>
        <w:left w:val="none" w:sz="0" w:space="0" w:color="auto"/>
        <w:bottom w:val="none" w:sz="0" w:space="0" w:color="auto"/>
        <w:right w:val="none" w:sz="0" w:space="0" w:color="auto"/>
      </w:divBdr>
    </w:div>
    <w:div w:id="2001929622">
      <w:bodyDiv w:val="1"/>
      <w:marLeft w:val="0"/>
      <w:marRight w:val="0"/>
      <w:marTop w:val="0"/>
      <w:marBottom w:val="0"/>
      <w:divBdr>
        <w:top w:val="none" w:sz="0" w:space="0" w:color="auto"/>
        <w:left w:val="none" w:sz="0" w:space="0" w:color="auto"/>
        <w:bottom w:val="none" w:sz="0" w:space="0" w:color="auto"/>
        <w:right w:val="none" w:sz="0" w:space="0" w:color="auto"/>
      </w:divBdr>
    </w:div>
    <w:div w:id="2002655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B8F9-2EE6-4375-A399-46082453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Transylvania County TDA</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Transylvania County TDA</dc:title>
  <dc:subject/>
  <dc:creator>Libby Freeman</dc:creator>
  <cp:keywords/>
  <dc:description/>
  <cp:lastModifiedBy>Layton Parker</cp:lastModifiedBy>
  <cp:revision>3</cp:revision>
  <cp:lastPrinted>2022-05-24T16:21:00Z</cp:lastPrinted>
  <dcterms:created xsi:type="dcterms:W3CDTF">2022-07-19T15:34:00Z</dcterms:created>
  <dcterms:modified xsi:type="dcterms:W3CDTF">2022-07-19T15:34:00Z</dcterms:modified>
</cp:coreProperties>
</file>