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7D122" w14:textId="0EA50F83" w:rsidR="0016314C" w:rsidRPr="0016314C" w:rsidRDefault="0016314C" w:rsidP="0016314C">
      <w:pPr>
        <w:spacing w:after="0" w:line="240" w:lineRule="auto"/>
        <w:jc w:val="center"/>
        <w:rPr>
          <w:b/>
          <w:bCs/>
          <w:sz w:val="32"/>
          <w:szCs w:val="32"/>
        </w:rPr>
      </w:pPr>
      <w:r w:rsidRPr="0016314C">
        <w:rPr>
          <w:b/>
          <w:bCs/>
          <w:sz w:val="32"/>
          <w:szCs w:val="32"/>
        </w:rPr>
        <w:t>Transylvania County Tourism</w:t>
      </w:r>
    </w:p>
    <w:p w14:paraId="6D50D793" w14:textId="0DA696AC" w:rsidR="0016314C" w:rsidRPr="0016314C" w:rsidRDefault="00AF70DC" w:rsidP="0016314C">
      <w:pPr>
        <w:spacing w:after="0" w:line="240" w:lineRule="auto"/>
        <w:jc w:val="center"/>
        <w:rPr>
          <w:b/>
          <w:bCs/>
          <w:sz w:val="32"/>
          <w:szCs w:val="32"/>
        </w:rPr>
      </w:pPr>
      <w:r>
        <w:rPr>
          <w:b/>
          <w:bCs/>
          <w:sz w:val="32"/>
          <w:szCs w:val="32"/>
        </w:rPr>
        <w:t xml:space="preserve">Minutes of </w:t>
      </w:r>
      <w:r w:rsidR="009665E6">
        <w:rPr>
          <w:b/>
          <w:bCs/>
          <w:sz w:val="32"/>
          <w:szCs w:val="32"/>
        </w:rPr>
        <w:t>April 23</w:t>
      </w:r>
      <w:r w:rsidRPr="00AF70DC">
        <w:rPr>
          <w:b/>
          <w:bCs/>
          <w:sz w:val="32"/>
          <w:szCs w:val="32"/>
        </w:rPr>
        <w:t>, 2020</w:t>
      </w:r>
      <w:r>
        <w:rPr>
          <w:b/>
          <w:bCs/>
          <w:sz w:val="32"/>
          <w:szCs w:val="32"/>
        </w:rPr>
        <w:t xml:space="preserve"> </w:t>
      </w:r>
      <w:r w:rsidR="0016314C" w:rsidRPr="0016314C">
        <w:rPr>
          <w:b/>
          <w:bCs/>
          <w:sz w:val="32"/>
          <w:szCs w:val="32"/>
        </w:rPr>
        <w:t>Board Meeting</w:t>
      </w:r>
      <w:r w:rsidR="005033BD">
        <w:rPr>
          <w:b/>
          <w:bCs/>
          <w:sz w:val="32"/>
          <w:szCs w:val="32"/>
        </w:rPr>
        <w:t xml:space="preserve"> </w:t>
      </w:r>
      <w:r w:rsidR="005033BD" w:rsidRPr="005033BD">
        <w:rPr>
          <w:b/>
          <w:bCs/>
          <w:i/>
          <w:iCs/>
          <w:sz w:val="32"/>
          <w:szCs w:val="32"/>
        </w:rPr>
        <w:t>(Virtual)</w:t>
      </w:r>
    </w:p>
    <w:p w14:paraId="44D246E2" w14:textId="77777777" w:rsidR="00D2278C" w:rsidRDefault="00D2278C" w:rsidP="0016314C">
      <w:pPr>
        <w:spacing w:after="0" w:line="240" w:lineRule="auto"/>
        <w:jc w:val="center"/>
        <w:rPr>
          <w:b/>
          <w:bCs/>
          <w:sz w:val="28"/>
          <w:szCs w:val="28"/>
        </w:rPr>
      </w:pPr>
    </w:p>
    <w:p w14:paraId="0EE7E01A" w14:textId="708D0834" w:rsidR="0016314C" w:rsidRDefault="0016314C" w:rsidP="0016314C">
      <w:pPr>
        <w:spacing w:after="0" w:line="240" w:lineRule="auto"/>
        <w:jc w:val="center"/>
        <w:rPr>
          <w:b/>
          <w:bCs/>
          <w:sz w:val="28"/>
          <w:szCs w:val="28"/>
        </w:rPr>
      </w:pPr>
    </w:p>
    <w:p w14:paraId="3EA280DD" w14:textId="0330E1C8" w:rsidR="0016314C" w:rsidRDefault="0016314C" w:rsidP="0016314C">
      <w:pPr>
        <w:spacing w:after="0" w:line="240" w:lineRule="auto"/>
        <w:rPr>
          <w:sz w:val="24"/>
          <w:szCs w:val="24"/>
        </w:rPr>
      </w:pPr>
      <w:r w:rsidRPr="00AF70DC">
        <w:rPr>
          <w:b/>
          <w:bCs/>
          <w:sz w:val="24"/>
          <w:szCs w:val="24"/>
        </w:rPr>
        <w:t>Present:</w:t>
      </w:r>
      <w:r w:rsidRPr="0016314C">
        <w:rPr>
          <w:sz w:val="24"/>
          <w:szCs w:val="24"/>
        </w:rPr>
        <w:t xml:space="preserve">  Layton Parker, Dee </w:t>
      </w:r>
      <w:proofErr w:type="spellStart"/>
      <w:r w:rsidRPr="0016314C">
        <w:rPr>
          <w:sz w:val="24"/>
          <w:szCs w:val="24"/>
        </w:rPr>
        <w:t>Dee</w:t>
      </w:r>
      <w:proofErr w:type="spellEnd"/>
      <w:r w:rsidRPr="0016314C">
        <w:rPr>
          <w:sz w:val="24"/>
          <w:szCs w:val="24"/>
        </w:rPr>
        <w:t xml:space="preserve"> Perkins, Grant Bullard, Tad Fogel, Libby Freeman, Tracie Trusler, Mac Morrow, Mike Hawkins, Aaron Baker</w:t>
      </w:r>
    </w:p>
    <w:p w14:paraId="21DFBBF7" w14:textId="055255A8" w:rsidR="0016314C" w:rsidRDefault="0016314C" w:rsidP="0016314C">
      <w:pPr>
        <w:spacing w:after="0" w:line="240" w:lineRule="auto"/>
        <w:rPr>
          <w:sz w:val="24"/>
          <w:szCs w:val="24"/>
        </w:rPr>
      </w:pPr>
      <w:r w:rsidRPr="00AF70DC">
        <w:rPr>
          <w:b/>
          <w:bCs/>
          <w:sz w:val="24"/>
          <w:szCs w:val="24"/>
        </w:rPr>
        <w:t>Absent:</w:t>
      </w:r>
      <w:r>
        <w:rPr>
          <w:sz w:val="24"/>
          <w:szCs w:val="24"/>
        </w:rPr>
        <w:t xml:space="preserve">  None</w:t>
      </w:r>
    </w:p>
    <w:p w14:paraId="0EE9B20A" w14:textId="1DA3950C" w:rsidR="0016314C" w:rsidRDefault="0016314C" w:rsidP="0016314C">
      <w:pPr>
        <w:spacing w:after="0" w:line="240" w:lineRule="auto"/>
        <w:rPr>
          <w:sz w:val="24"/>
          <w:szCs w:val="24"/>
        </w:rPr>
      </w:pPr>
      <w:r w:rsidRPr="00AF70DC">
        <w:rPr>
          <w:b/>
          <w:bCs/>
          <w:sz w:val="24"/>
          <w:szCs w:val="24"/>
        </w:rPr>
        <w:t>Staff Present:</w:t>
      </w:r>
      <w:r>
        <w:rPr>
          <w:sz w:val="24"/>
          <w:szCs w:val="24"/>
        </w:rPr>
        <w:t xml:space="preserve">  Clark Lovelace, Mary Jo Gordon, Prentiss Brewer</w:t>
      </w:r>
      <w:r w:rsidR="009665E6">
        <w:rPr>
          <w:sz w:val="24"/>
          <w:szCs w:val="24"/>
        </w:rPr>
        <w:t>, Nathan Jordan, Karen Tessier</w:t>
      </w:r>
    </w:p>
    <w:p w14:paraId="19448F3B" w14:textId="736A1A23" w:rsidR="0016314C" w:rsidRDefault="0016314C" w:rsidP="0016314C">
      <w:pPr>
        <w:pBdr>
          <w:bottom w:val="single" w:sz="12" w:space="1" w:color="auto"/>
        </w:pBdr>
        <w:spacing w:after="0" w:line="240" w:lineRule="auto"/>
        <w:rPr>
          <w:sz w:val="24"/>
          <w:szCs w:val="24"/>
        </w:rPr>
      </w:pPr>
      <w:r w:rsidRPr="00AF70DC">
        <w:rPr>
          <w:b/>
          <w:bCs/>
          <w:sz w:val="24"/>
          <w:szCs w:val="24"/>
        </w:rPr>
        <w:t>Guests Present:</w:t>
      </w:r>
      <w:r>
        <w:rPr>
          <w:sz w:val="24"/>
          <w:szCs w:val="24"/>
        </w:rPr>
        <w:t xml:space="preserve">  </w:t>
      </w:r>
      <w:r w:rsidR="009665E6">
        <w:rPr>
          <w:sz w:val="24"/>
          <w:szCs w:val="24"/>
        </w:rPr>
        <w:t xml:space="preserve">John Lanier, Kate Hayes, Nancy </w:t>
      </w:r>
      <w:proofErr w:type="spellStart"/>
      <w:r w:rsidR="009665E6">
        <w:rPr>
          <w:sz w:val="24"/>
          <w:szCs w:val="24"/>
        </w:rPr>
        <w:t>DePippo</w:t>
      </w:r>
      <w:proofErr w:type="spellEnd"/>
    </w:p>
    <w:p w14:paraId="02A2FB8B" w14:textId="77777777" w:rsidR="00AF70DC" w:rsidRDefault="00AF70DC" w:rsidP="0016314C">
      <w:pPr>
        <w:spacing w:after="0" w:line="240" w:lineRule="auto"/>
        <w:rPr>
          <w:sz w:val="24"/>
          <w:szCs w:val="24"/>
        </w:rPr>
      </w:pPr>
    </w:p>
    <w:p w14:paraId="6E99BBC7" w14:textId="3BE280D5" w:rsidR="0016314C" w:rsidRDefault="0016314C" w:rsidP="0016314C">
      <w:pPr>
        <w:spacing w:after="0" w:line="240" w:lineRule="auto"/>
        <w:rPr>
          <w:sz w:val="24"/>
          <w:szCs w:val="24"/>
          <w:u w:val="single"/>
        </w:rPr>
      </w:pPr>
      <w:r w:rsidRPr="00AF70DC">
        <w:rPr>
          <w:b/>
          <w:bCs/>
          <w:sz w:val="24"/>
          <w:szCs w:val="24"/>
          <w:u w:val="single"/>
        </w:rPr>
        <w:t>Call to Order</w:t>
      </w:r>
      <w:r w:rsidRPr="00D2278C">
        <w:rPr>
          <w:sz w:val="24"/>
          <w:szCs w:val="24"/>
          <w:u w:val="single"/>
        </w:rPr>
        <w:t xml:space="preserve"> </w:t>
      </w:r>
      <w:r w:rsidRPr="00AF70DC">
        <w:rPr>
          <w:b/>
          <w:bCs/>
          <w:sz w:val="24"/>
          <w:szCs w:val="24"/>
        </w:rPr>
        <w:t>– Layton Parker</w:t>
      </w:r>
      <w:r w:rsidR="00D2278C" w:rsidRPr="00D2278C">
        <w:rPr>
          <w:sz w:val="24"/>
          <w:szCs w:val="24"/>
          <w:u w:val="single"/>
        </w:rPr>
        <w:t xml:space="preserve"> </w:t>
      </w:r>
    </w:p>
    <w:p w14:paraId="7B7530D6" w14:textId="2CA3B072" w:rsidR="00AF70DC" w:rsidRPr="00AF70DC" w:rsidRDefault="00AF70DC" w:rsidP="0016314C">
      <w:pPr>
        <w:spacing w:after="0" w:line="240" w:lineRule="auto"/>
        <w:rPr>
          <w:sz w:val="24"/>
          <w:szCs w:val="24"/>
        </w:rPr>
      </w:pPr>
      <w:r>
        <w:rPr>
          <w:sz w:val="24"/>
          <w:szCs w:val="24"/>
        </w:rPr>
        <w:t>The meeting was called to order at 8:3</w:t>
      </w:r>
      <w:r w:rsidR="009665E6">
        <w:rPr>
          <w:sz w:val="24"/>
          <w:szCs w:val="24"/>
        </w:rPr>
        <w:t>1a</w:t>
      </w:r>
      <w:r>
        <w:rPr>
          <w:sz w:val="24"/>
          <w:szCs w:val="24"/>
        </w:rPr>
        <w:t>m by Layton Parker.</w:t>
      </w:r>
    </w:p>
    <w:p w14:paraId="07E843E3" w14:textId="7481159B" w:rsidR="00D2278C" w:rsidRDefault="00D2278C" w:rsidP="0016314C">
      <w:pPr>
        <w:spacing w:after="0" w:line="240" w:lineRule="auto"/>
        <w:rPr>
          <w:sz w:val="24"/>
          <w:szCs w:val="24"/>
        </w:rPr>
      </w:pPr>
    </w:p>
    <w:p w14:paraId="36F9021C" w14:textId="77777777" w:rsidR="008B680A" w:rsidRPr="008B680A" w:rsidRDefault="008B680A" w:rsidP="0016314C">
      <w:pPr>
        <w:spacing w:after="0" w:line="240" w:lineRule="auto"/>
        <w:rPr>
          <w:b/>
          <w:bCs/>
          <w:sz w:val="24"/>
          <w:szCs w:val="24"/>
        </w:rPr>
      </w:pPr>
      <w:r w:rsidRPr="008B680A">
        <w:rPr>
          <w:b/>
          <w:bCs/>
          <w:sz w:val="24"/>
          <w:szCs w:val="24"/>
          <w:u w:val="single"/>
        </w:rPr>
        <w:t xml:space="preserve">Presentation of </w:t>
      </w:r>
      <w:r w:rsidR="00D2278C" w:rsidRPr="008B680A">
        <w:rPr>
          <w:b/>
          <w:bCs/>
          <w:sz w:val="24"/>
          <w:szCs w:val="24"/>
          <w:u w:val="single"/>
        </w:rPr>
        <w:t>Minutes</w:t>
      </w:r>
      <w:r w:rsidR="00D2278C" w:rsidRPr="008B680A">
        <w:rPr>
          <w:b/>
          <w:bCs/>
          <w:sz w:val="24"/>
          <w:szCs w:val="24"/>
        </w:rPr>
        <w:t xml:space="preserve"> </w:t>
      </w:r>
      <w:r w:rsidRPr="008B680A">
        <w:rPr>
          <w:b/>
          <w:bCs/>
          <w:sz w:val="24"/>
          <w:szCs w:val="24"/>
        </w:rPr>
        <w:t>– Layton Parker</w:t>
      </w:r>
    </w:p>
    <w:p w14:paraId="1726D9B7" w14:textId="58A54479" w:rsidR="00D2278C" w:rsidRDefault="008B680A" w:rsidP="0016314C">
      <w:pPr>
        <w:spacing w:after="0" w:line="240" w:lineRule="auto"/>
        <w:rPr>
          <w:sz w:val="24"/>
          <w:szCs w:val="24"/>
        </w:rPr>
      </w:pPr>
      <w:r>
        <w:rPr>
          <w:sz w:val="24"/>
          <w:szCs w:val="24"/>
        </w:rPr>
        <w:t xml:space="preserve">Minutes of </w:t>
      </w:r>
      <w:r w:rsidR="00885557">
        <w:rPr>
          <w:sz w:val="24"/>
          <w:szCs w:val="24"/>
        </w:rPr>
        <w:t>March 26</w:t>
      </w:r>
      <w:r>
        <w:rPr>
          <w:sz w:val="24"/>
          <w:szCs w:val="24"/>
        </w:rPr>
        <w:t xml:space="preserve">, 2020 </w:t>
      </w:r>
      <w:r w:rsidR="00D2278C">
        <w:rPr>
          <w:sz w:val="24"/>
          <w:szCs w:val="24"/>
        </w:rPr>
        <w:t xml:space="preserve">were sent out via email in advance of the meeting. Dee </w:t>
      </w:r>
      <w:proofErr w:type="spellStart"/>
      <w:r w:rsidR="00D2278C">
        <w:rPr>
          <w:sz w:val="24"/>
          <w:szCs w:val="24"/>
        </w:rPr>
        <w:t>Dee</w:t>
      </w:r>
      <w:proofErr w:type="spellEnd"/>
      <w:r w:rsidR="00D2278C">
        <w:rPr>
          <w:sz w:val="24"/>
          <w:szCs w:val="24"/>
        </w:rPr>
        <w:t xml:space="preserve"> made a motion to approve</w:t>
      </w:r>
      <w:r w:rsidR="005033BD">
        <w:rPr>
          <w:sz w:val="24"/>
          <w:szCs w:val="24"/>
        </w:rPr>
        <w:t xml:space="preserve"> as presented</w:t>
      </w:r>
      <w:r w:rsidR="00D2278C">
        <w:rPr>
          <w:sz w:val="24"/>
          <w:szCs w:val="24"/>
        </w:rPr>
        <w:t xml:space="preserve">. </w:t>
      </w:r>
      <w:r w:rsidR="00885557">
        <w:rPr>
          <w:sz w:val="24"/>
          <w:szCs w:val="24"/>
        </w:rPr>
        <w:t>Aaron</w:t>
      </w:r>
      <w:r w:rsidR="00D2278C">
        <w:rPr>
          <w:sz w:val="24"/>
          <w:szCs w:val="24"/>
        </w:rPr>
        <w:t xml:space="preserve"> seconded. Motion passed.</w:t>
      </w:r>
    </w:p>
    <w:p w14:paraId="74E4ADCB" w14:textId="03EC469A" w:rsidR="00D2278C" w:rsidRDefault="00D2278C" w:rsidP="0016314C">
      <w:pPr>
        <w:spacing w:after="0" w:line="240" w:lineRule="auto"/>
        <w:rPr>
          <w:sz w:val="24"/>
          <w:szCs w:val="24"/>
        </w:rPr>
      </w:pPr>
    </w:p>
    <w:p w14:paraId="750F4829" w14:textId="77777777" w:rsidR="00C24BD5" w:rsidRDefault="00D2278C" w:rsidP="00C24BD5">
      <w:pPr>
        <w:spacing w:after="0" w:line="240" w:lineRule="auto"/>
        <w:rPr>
          <w:b/>
          <w:bCs/>
          <w:sz w:val="24"/>
          <w:szCs w:val="24"/>
        </w:rPr>
      </w:pPr>
      <w:r w:rsidRPr="008B680A">
        <w:rPr>
          <w:b/>
          <w:bCs/>
          <w:sz w:val="24"/>
          <w:szCs w:val="24"/>
          <w:u w:val="single"/>
        </w:rPr>
        <w:t xml:space="preserve">Office Report </w:t>
      </w:r>
      <w:r w:rsidRPr="008B680A">
        <w:rPr>
          <w:b/>
          <w:bCs/>
          <w:sz w:val="24"/>
          <w:szCs w:val="24"/>
        </w:rPr>
        <w:t>– Clark Lovelace</w:t>
      </w:r>
    </w:p>
    <w:p w14:paraId="3EA6A340" w14:textId="4A8FDFB8" w:rsidR="00D2278C" w:rsidRDefault="008B680A" w:rsidP="003329EC">
      <w:pPr>
        <w:spacing w:after="0" w:line="240" w:lineRule="auto"/>
        <w:rPr>
          <w:sz w:val="24"/>
          <w:szCs w:val="24"/>
        </w:rPr>
      </w:pPr>
      <w:r w:rsidRPr="00C24BD5">
        <w:rPr>
          <w:sz w:val="24"/>
          <w:szCs w:val="24"/>
        </w:rPr>
        <w:t xml:space="preserve">Financials – Clark reported </w:t>
      </w:r>
      <w:r w:rsidR="004E1DCE" w:rsidRPr="00C24BD5">
        <w:rPr>
          <w:sz w:val="24"/>
          <w:szCs w:val="24"/>
        </w:rPr>
        <w:t>on revenues from the month of March which represent February’s returns. Revenues were 1</w:t>
      </w:r>
      <w:r w:rsidR="00C24BD5" w:rsidRPr="00C24BD5">
        <w:rPr>
          <w:sz w:val="24"/>
          <w:szCs w:val="24"/>
        </w:rPr>
        <w:t>.5</w:t>
      </w:r>
      <w:r w:rsidR="004E1DCE" w:rsidRPr="00C24BD5">
        <w:rPr>
          <w:sz w:val="24"/>
          <w:szCs w:val="24"/>
        </w:rPr>
        <w:t xml:space="preserve">% over budget and </w:t>
      </w:r>
      <w:r w:rsidR="00C24BD5" w:rsidRPr="00C24BD5">
        <w:rPr>
          <w:sz w:val="24"/>
          <w:szCs w:val="24"/>
        </w:rPr>
        <w:t>11.6</w:t>
      </w:r>
      <w:r w:rsidR="004E1DCE" w:rsidRPr="00C24BD5">
        <w:rPr>
          <w:sz w:val="24"/>
          <w:szCs w:val="24"/>
        </w:rPr>
        <w:t>% over prior year</w:t>
      </w:r>
      <w:r w:rsidR="00C24BD5" w:rsidRPr="00C24BD5">
        <w:rPr>
          <w:sz w:val="24"/>
          <w:szCs w:val="24"/>
        </w:rPr>
        <w:t xml:space="preserve">. </w:t>
      </w:r>
      <w:r w:rsidR="004E1DCE" w:rsidRPr="00C24BD5">
        <w:rPr>
          <w:rFonts w:eastAsia="Times New Roman" w:cs="Calibri"/>
          <w:sz w:val="24"/>
          <w:szCs w:val="24"/>
        </w:rPr>
        <w:t xml:space="preserve">Budget was high due to expectations of the new Holiday Inn opening. </w:t>
      </w:r>
      <w:r w:rsidR="00C24BD5" w:rsidRPr="00C24BD5">
        <w:rPr>
          <w:rFonts w:eastAsia="Times New Roman" w:cs="Calibri"/>
          <w:sz w:val="24"/>
          <w:szCs w:val="24"/>
        </w:rPr>
        <w:t xml:space="preserve">Year-to-date is 9% </w:t>
      </w:r>
      <w:r w:rsidR="00C24BD5">
        <w:rPr>
          <w:rFonts w:eastAsia="Times New Roman" w:cs="Calibri"/>
          <w:sz w:val="24"/>
          <w:szCs w:val="24"/>
        </w:rPr>
        <w:t xml:space="preserve">over </w:t>
      </w:r>
      <w:r w:rsidR="00C24BD5" w:rsidRPr="00C24BD5">
        <w:rPr>
          <w:rFonts w:eastAsia="Times New Roman" w:cs="Calibri"/>
          <w:sz w:val="24"/>
          <w:szCs w:val="24"/>
        </w:rPr>
        <w:t xml:space="preserve">budget and 18% </w:t>
      </w:r>
      <w:r w:rsidR="00C24BD5">
        <w:rPr>
          <w:rFonts w:eastAsia="Times New Roman" w:cs="Calibri"/>
          <w:sz w:val="24"/>
          <w:szCs w:val="24"/>
        </w:rPr>
        <w:t>over</w:t>
      </w:r>
      <w:r w:rsidR="00C24BD5" w:rsidRPr="00C24BD5">
        <w:rPr>
          <w:rFonts w:eastAsia="Times New Roman" w:cs="Calibri"/>
          <w:sz w:val="24"/>
          <w:szCs w:val="24"/>
        </w:rPr>
        <w:t xml:space="preserve"> prior year.</w:t>
      </w:r>
      <w:r w:rsidR="00C24BD5">
        <w:rPr>
          <w:rFonts w:eastAsia="Times New Roman" w:cs="Calibri"/>
          <w:sz w:val="24"/>
          <w:szCs w:val="24"/>
        </w:rPr>
        <w:t xml:space="preserve"> Expenses are at or below budget. </w:t>
      </w:r>
      <w:r w:rsidR="002B1EE0">
        <w:rPr>
          <w:sz w:val="24"/>
          <w:szCs w:val="24"/>
        </w:rPr>
        <w:t xml:space="preserve">Dee </w:t>
      </w:r>
      <w:proofErr w:type="spellStart"/>
      <w:r w:rsidR="002B1EE0">
        <w:rPr>
          <w:sz w:val="24"/>
          <w:szCs w:val="24"/>
        </w:rPr>
        <w:t>Dee</w:t>
      </w:r>
      <w:proofErr w:type="spellEnd"/>
      <w:r w:rsidR="002B1EE0">
        <w:rPr>
          <w:sz w:val="24"/>
          <w:szCs w:val="24"/>
        </w:rPr>
        <w:t xml:space="preserve"> made a motion to approve the financials as presented. Tad seconded. Motion passed unanimously.</w:t>
      </w:r>
    </w:p>
    <w:p w14:paraId="43F0FE69" w14:textId="0F5CDE76" w:rsidR="003329EC" w:rsidRDefault="003329EC" w:rsidP="003329EC">
      <w:pPr>
        <w:spacing w:after="0" w:line="240" w:lineRule="auto"/>
        <w:rPr>
          <w:sz w:val="24"/>
          <w:szCs w:val="24"/>
        </w:rPr>
      </w:pPr>
    </w:p>
    <w:p w14:paraId="78CEFFF3" w14:textId="0B255117" w:rsidR="003329EC" w:rsidRDefault="00021E3E" w:rsidP="003329EC">
      <w:pPr>
        <w:spacing w:after="0" w:line="240" w:lineRule="auto"/>
        <w:rPr>
          <w:sz w:val="24"/>
          <w:szCs w:val="24"/>
        </w:rPr>
      </w:pPr>
      <w:r>
        <w:rPr>
          <w:sz w:val="24"/>
          <w:szCs w:val="24"/>
        </w:rPr>
        <w:t>Amended</w:t>
      </w:r>
      <w:r w:rsidR="003329EC">
        <w:rPr>
          <w:sz w:val="24"/>
          <w:szCs w:val="24"/>
        </w:rPr>
        <w:t xml:space="preserve"> Budget – Layton </w:t>
      </w:r>
      <w:r w:rsidR="005033BD">
        <w:rPr>
          <w:sz w:val="24"/>
          <w:szCs w:val="24"/>
        </w:rPr>
        <w:t xml:space="preserve">indicated that the finance committee met with Clark and created an updated FY20 budget.  This document was sent to the board ahead of time and shared during the meeting as well.  Layton </w:t>
      </w:r>
      <w:r w:rsidR="003329EC">
        <w:rPr>
          <w:sz w:val="24"/>
          <w:szCs w:val="24"/>
        </w:rPr>
        <w:t xml:space="preserve">reviewed year-end projections </w:t>
      </w:r>
      <w:r w:rsidR="005033BD">
        <w:rPr>
          <w:sz w:val="24"/>
          <w:szCs w:val="24"/>
        </w:rPr>
        <w:t>and highlighted</w:t>
      </w:r>
      <w:r w:rsidR="003329EC">
        <w:rPr>
          <w:sz w:val="24"/>
          <w:szCs w:val="24"/>
        </w:rPr>
        <w:t xml:space="preserve"> cuts in the marketing plan, lower revenues from occupancy tax and ads, underspending in strategic plan and Transylvania Always, </w:t>
      </w:r>
      <w:r w:rsidR="005033BD">
        <w:rPr>
          <w:sz w:val="24"/>
          <w:szCs w:val="24"/>
        </w:rPr>
        <w:t>suspension of the grant program</w:t>
      </w:r>
      <w:r w:rsidR="003329EC">
        <w:rPr>
          <w:sz w:val="24"/>
          <w:szCs w:val="24"/>
        </w:rPr>
        <w:t xml:space="preserve"> and a $10,000 contribution to </w:t>
      </w:r>
      <w:r w:rsidR="005033BD">
        <w:rPr>
          <w:sz w:val="24"/>
          <w:szCs w:val="24"/>
        </w:rPr>
        <w:t xml:space="preserve">the </w:t>
      </w:r>
      <w:r w:rsidR="003329EC">
        <w:rPr>
          <w:sz w:val="24"/>
          <w:szCs w:val="24"/>
        </w:rPr>
        <w:t xml:space="preserve">Transylvania </w:t>
      </w:r>
      <w:r>
        <w:rPr>
          <w:sz w:val="24"/>
          <w:szCs w:val="24"/>
        </w:rPr>
        <w:t>Tomorrow</w:t>
      </w:r>
      <w:r w:rsidR="005033BD">
        <w:rPr>
          <w:sz w:val="24"/>
          <w:szCs w:val="24"/>
        </w:rPr>
        <w:t xml:space="preserve"> Small Business Emergency Relief Fund</w:t>
      </w:r>
      <w:r w:rsidR="003329EC">
        <w:rPr>
          <w:sz w:val="24"/>
          <w:szCs w:val="24"/>
        </w:rPr>
        <w:t xml:space="preserve">. This was presented as a motion from the finance committee. Discussion was held. Mike seconded the motion to make these changes and approve the amended budget as presented. More discussion was held. Motion carried. </w:t>
      </w:r>
    </w:p>
    <w:p w14:paraId="1C017D57" w14:textId="00322A48" w:rsidR="002B1EE0" w:rsidRDefault="002B1EE0" w:rsidP="008B680A">
      <w:pPr>
        <w:pStyle w:val="ListParagraph"/>
        <w:spacing w:after="0" w:line="240" w:lineRule="auto"/>
        <w:ind w:left="0"/>
        <w:rPr>
          <w:sz w:val="24"/>
          <w:szCs w:val="24"/>
        </w:rPr>
      </w:pPr>
    </w:p>
    <w:p w14:paraId="1F8CBE10" w14:textId="7A46C1D0" w:rsidR="002B1EE0" w:rsidRDefault="00442D58" w:rsidP="008B680A">
      <w:pPr>
        <w:pStyle w:val="ListParagraph"/>
        <w:spacing w:after="0" w:line="240" w:lineRule="auto"/>
        <w:ind w:left="0"/>
        <w:rPr>
          <w:sz w:val="24"/>
          <w:szCs w:val="24"/>
        </w:rPr>
      </w:pPr>
      <w:r>
        <w:rPr>
          <w:sz w:val="24"/>
          <w:szCs w:val="24"/>
        </w:rPr>
        <w:t>Transylvania Tomorrow</w:t>
      </w:r>
      <w:r w:rsidR="002B1EE0">
        <w:rPr>
          <w:sz w:val="24"/>
          <w:szCs w:val="24"/>
        </w:rPr>
        <w:t xml:space="preserve"> </w:t>
      </w:r>
      <w:r w:rsidR="005033BD">
        <w:rPr>
          <w:sz w:val="24"/>
          <w:szCs w:val="24"/>
        </w:rPr>
        <w:t xml:space="preserve">Small Business Emergency Relief Fund </w:t>
      </w:r>
      <w:r w:rsidR="00296E2B">
        <w:rPr>
          <w:sz w:val="24"/>
          <w:szCs w:val="24"/>
        </w:rPr>
        <w:t>–</w:t>
      </w:r>
      <w:r w:rsidR="002B1EE0">
        <w:rPr>
          <w:sz w:val="24"/>
          <w:szCs w:val="24"/>
        </w:rPr>
        <w:t xml:space="preserve"> </w:t>
      </w:r>
      <w:r w:rsidR="00296E2B">
        <w:rPr>
          <w:sz w:val="24"/>
          <w:szCs w:val="24"/>
        </w:rPr>
        <w:t xml:space="preserve">Clark </w:t>
      </w:r>
      <w:r>
        <w:rPr>
          <w:sz w:val="24"/>
          <w:szCs w:val="24"/>
        </w:rPr>
        <w:t>explained the history and partners of the task force and Transylvania Tomorrow.  There is over $60,000 in the fund right now with 70 applications already received.  The first deadline is April 24 then every 2 weeks until the funds run out.</w:t>
      </w:r>
    </w:p>
    <w:p w14:paraId="76BADDA7" w14:textId="79D64C45" w:rsidR="00442D58" w:rsidRDefault="00442D58" w:rsidP="008B680A">
      <w:pPr>
        <w:pStyle w:val="ListParagraph"/>
        <w:spacing w:after="0" w:line="240" w:lineRule="auto"/>
        <w:ind w:left="0"/>
        <w:rPr>
          <w:sz w:val="24"/>
          <w:szCs w:val="24"/>
        </w:rPr>
      </w:pPr>
    </w:p>
    <w:p w14:paraId="2D38F5F8" w14:textId="40AE2A88" w:rsidR="00442D58" w:rsidRDefault="00442D58" w:rsidP="008B680A">
      <w:pPr>
        <w:pStyle w:val="ListParagraph"/>
        <w:spacing w:after="0" w:line="240" w:lineRule="auto"/>
        <w:ind w:left="0"/>
        <w:rPr>
          <w:sz w:val="24"/>
          <w:szCs w:val="24"/>
        </w:rPr>
      </w:pPr>
      <w:r>
        <w:rPr>
          <w:sz w:val="24"/>
          <w:szCs w:val="24"/>
        </w:rPr>
        <w:t xml:space="preserve">Misc. – Clark </w:t>
      </w:r>
      <w:r w:rsidR="005033BD">
        <w:rPr>
          <w:sz w:val="24"/>
          <w:szCs w:val="24"/>
        </w:rPr>
        <w:t>updated on what he’s been hearing from TDAs within the region and VisitNC,   He indicated that V</w:t>
      </w:r>
      <w:r>
        <w:rPr>
          <w:sz w:val="24"/>
          <w:szCs w:val="24"/>
        </w:rPr>
        <w:t>isitNC was working on getting some marketing-related funding for DMO’s from the state but had no other details at this time.</w:t>
      </w:r>
    </w:p>
    <w:p w14:paraId="514EF4CD" w14:textId="5D124166" w:rsidR="00A95583" w:rsidRDefault="00A95583" w:rsidP="008B680A">
      <w:pPr>
        <w:pStyle w:val="ListParagraph"/>
        <w:spacing w:after="0" w:line="240" w:lineRule="auto"/>
        <w:ind w:left="0"/>
        <w:rPr>
          <w:sz w:val="24"/>
          <w:szCs w:val="24"/>
        </w:rPr>
      </w:pPr>
    </w:p>
    <w:p w14:paraId="43E7ACDE" w14:textId="77777777" w:rsidR="005033BD" w:rsidRDefault="005033BD" w:rsidP="008B680A">
      <w:pPr>
        <w:pStyle w:val="ListParagraph"/>
        <w:spacing w:after="0" w:line="240" w:lineRule="auto"/>
        <w:ind w:left="0"/>
        <w:rPr>
          <w:b/>
          <w:bCs/>
          <w:sz w:val="24"/>
          <w:szCs w:val="24"/>
          <w:u w:val="single"/>
        </w:rPr>
      </w:pPr>
    </w:p>
    <w:p w14:paraId="2063D999" w14:textId="07863D3B" w:rsidR="00A95583" w:rsidRDefault="00A95583" w:rsidP="008B680A">
      <w:pPr>
        <w:pStyle w:val="ListParagraph"/>
        <w:spacing w:after="0" w:line="240" w:lineRule="auto"/>
        <w:ind w:left="0"/>
        <w:rPr>
          <w:b/>
          <w:bCs/>
          <w:sz w:val="24"/>
          <w:szCs w:val="24"/>
        </w:rPr>
      </w:pPr>
      <w:r>
        <w:rPr>
          <w:b/>
          <w:bCs/>
          <w:sz w:val="24"/>
          <w:szCs w:val="24"/>
          <w:u w:val="single"/>
        </w:rPr>
        <w:t>Chair Report</w:t>
      </w:r>
      <w:r>
        <w:rPr>
          <w:b/>
          <w:bCs/>
          <w:sz w:val="24"/>
          <w:szCs w:val="24"/>
        </w:rPr>
        <w:t xml:space="preserve"> – Layton Parker</w:t>
      </w:r>
    </w:p>
    <w:p w14:paraId="3FA61E0A" w14:textId="5BBB77F7" w:rsidR="005033BD" w:rsidRDefault="005033BD" w:rsidP="008B680A">
      <w:pPr>
        <w:pStyle w:val="ListParagraph"/>
        <w:spacing w:after="0" w:line="240" w:lineRule="auto"/>
        <w:ind w:left="0"/>
        <w:rPr>
          <w:sz w:val="24"/>
          <w:szCs w:val="24"/>
        </w:rPr>
      </w:pPr>
      <w:r>
        <w:rPr>
          <w:sz w:val="24"/>
          <w:szCs w:val="24"/>
        </w:rPr>
        <w:t xml:space="preserve">Strategy for </w:t>
      </w:r>
      <w:r w:rsidR="00442D58">
        <w:rPr>
          <w:sz w:val="24"/>
          <w:szCs w:val="24"/>
        </w:rPr>
        <w:t>Closing Out FY20 –</w:t>
      </w:r>
      <w:r w:rsidR="0004451E" w:rsidRPr="0004451E">
        <w:rPr>
          <w:sz w:val="24"/>
          <w:szCs w:val="24"/>
        </w:rPr>
        <w:t xml:space="preserve"> </w:t>
      </w:r>
      <w:r w:rsidR="00442D58">
        <w:rPr>
          <w:sz w:val="24"/>
          <w:szCs w:val="24"/>
        </w:rPr>
        <w:t xml:space="preserve">Layton </w:t>
      </w:r>
      <w:r>
        <w:rPr>
          <w:sz w:val="24"/>
          <w:szCs w:val="24"/>
        </w:rPr>
        <w:t xml:space="preserve">reiterated that we have cut all non-essential funding, including all advertising.  We are focused on maintaining necessary basics of our marketing plan, with limited, but important messaging.  He asked Nathan and Karen to provide an update </w:t>
      </w:r>
      <w:r w:rsidR="00111A81">
        <w:rPr>
          <w:sz w:val="24"/>
          <w:szCs w:val="24"/>
        </w:rPr>
        <w:t>on our marketing plans over the next three months.</w:t>
      </w:r>
    </w:p>
    <w:p w14:paraId="5CF8F67E" w14:textId="56153795" w:rsidR="00442D58" w:rsidRDefault="00442D58" w:rsidP="008B680A">
      <w:pPr>
        <w:pStyle w:val="ListParagraph"/>
        <w:spacing w:after="0" w:line="240" w:lineRule="auto"/>
        <w:ind w:left="0"/>
        <w:rPr>
          <w:sz w:val="24"/>
          <w:szCs w:val="24"/>
        </w:rPr>
      </w:pPr>
    </w:p>
    <w:p w14:paraId="070239FB" w14:textId="02723BA3" w:rsidR="00442D58" w:rsidRDefault="00442D58" w:rsidP="008B680A">
      <w:pPr>
        <w:pStyle w:val="ListParagraph"/>
        <w:spacing w:after="0" w:line="240" w:lineRule="auto"/>
        <w:ind w:left="0"/>
        <w:rPr>
          <w:sz w:val="24"/>
          <w:szCs w:val="24"/>
        </w:rPr>
      </w:pPr>
      <w:r>
        <w:rPr>
          <w:sz w:val="24"/>
          <w:szCs w:val="24"/>
        </w:rPr>
        <w:t>Market Connections Update – Nathan shared the April Marketing Report and reviewed COVID messaging.  The FY21 marketing plan is in the works with the Marketing Committee meeting next week.  Two weeks later, the draft plan will be presented to the Marketing Committee and then to the full board at the May meeting.  Nathan also reviewed, and shared onscreen, the marketing highlights.  Karen shared key strategies for moving forward.  Layton thanks them for their work in cutting expenses, etc.</w:t>
      </w:r>
    </w:p>
    <w:p w14:paraId="73668E1D" w14:textId="77777777" w:rsidR="00442D58" w:rsidRDefault="00442D58" w:rsidP="008B680A">
      <w:pPr>
        <w:pStyle w:val="ListParagraph"/>
        <w:spacing w:after="0" w:line="240" w:lineRule="auto"/>
        <w:ind w:left="0"/>
        <w:rPr>
          <w:sz w:val="24"/>
          <w:szCs w:val="24"/>
        </w:rPr>
      </w:pPr>
    </w:p>
    <w:p w14:paraId="0AA7D415" w14:textId="1B9D4DBF" w:rsidR="0004451E" w:rsidRDefault="00442D58" w:rsidP="008B680A">
      <w:pPr>
        <w:pStyle w:val="ListParagraph"/>
        <w:spacing w:after="0" w:line="240" w:lineRule="auto"/>
        <w:ind w:left="0"/>
        <w:rPr>
          <w:sz w:val="24"/>
          <w:szCs w:val="24"/>
        </w:rPr>
      </w:pPr>
      <w:r>
        <w:rPr>
          <w:sz w:val="24"/>
          <w:szCs w:val="24"/>
        </w:rPr>
        <w:t>Grants – Layton informed the board that the finance committee met regarding grants and decided to recommend suspending the grant program until further notice.  Tad seconded the motion from committee.  Motion passed.</w:t>
      </w:r>
    </w:p>
    <w:p w14:paraId="25621AC3" w14:textId="77777777" w:rsidR="00442D58" w:rsidRDefault="00442D58" w:rsidP="008B680A">
      <w:pPr>
        <w:pStyle w:val="ListParagraph"/>
        <w:spacing w:after="0" w:line="240" w:lineRule="auto"/>
        <w:ind w:left="0"/>
        <w:rPr>
          <w:sz w:val="24"/>
          <w:szCs w:val="24"/>
        </w:rPr>
      </w:pPr>
    </w:p>
    <w:p w14:paraId="1F265EE8" w14:textId="07401D6C" w:rsidR="006007B3" w:rsidRDefault="00442D58" w:rsidP="008B680A">
      <w:pPr>
        <w:pStyle w:val="ListParagraph"/>
        <w:spacing w:after="0" w:line="240" w:lineRule="auto"/>
        <w:ind w:left="0"/>
        <w:rPr>
          <w:sz w:val="24"/>
          <w:szCs w:val="24"/>
        </w:rPr>
      </w:pPr>
      <w:proofErr w:type="spellStart"/>
      <w:r>
        <w:rPr>
          <w:sz w:val="24"/>
          <w:szCs w:val="24"/>
        </w:rPr>
        <w:t>Ecusta</w:t>
      </w:r>
      <w:proofErr w:type="spellEnd"/>
      <w:r>
        <w:rPr>
          <w:sz w:val="24"/>
          <w:szCs w:val="24"/>
        </w:rPr>
        <w:t xml:space="preserve"> Trail – </w:t>
      </w:r>
      <w:r w:rsidR="00111A81">
        <w:rPr>
          <w:sz w:val="24"/>
          <w:szCs w:val="24"/>
        </w:rPr>
        <w:t xml:space="preserve">Layton reminded that </w:t>
      </w:r>
      <w:r>
        <w:rPr>
          <w:sz w:val="24"/>
          <w:szCs w:val="24"/>
        </w:rPr>
        <w:t>Clark sent out an email detailing Henderson County’s contribution and the request for funds to be distributed in May.  Mac made a motion to disburse the funds provided the proper documentation was provided.  Aaron seconded.  Motion passed.</w:t>
      </w:r>
    </w:p>
    <w:p w14:paraId="3C112B40" w14:textId="79B51AA7" w:rsidR="00442D58" w:rsidRDefault="00442D58" w:rsidP="008B680A">
      <w:pPr>
        <w:pStyle w:val="ListParagraph"/>
        <w:spacing w:after="0" w:line="240" w:lineRule="auto"/>
        <w:ind w:left="0"/>
        <w:rPr>
          <w:sz w:val="24"/>
          <w:szCs w:val="24"/>
        </w:rPr>
      </w:pPr>
    </w:p>
    <w:p w14:paraId="33CC61CB" w14:textId="33216BDF" w:rsidR="00442D58" w:rsidRDefault="00442D58" w:rsidP="008B680A">
      <w:pPr>
        <w:pStyle w:val="ListParagraph"/>
        <w:spacing w:after="0" w:line="240" w:lineRule="auto"/>
        <w:ind w:left="0"/>
        <w:rPr>
          <w:b/>
          <w:bCs/>
          <w:sz w:val="24"/>
          <w:szCs w:val="24"/>
          <w:u w:val="single"/>
        </w:rPr>
      </w:pPr>
      <w:r w:rsidRPr="00442D58">
        <w:rPr>
          <w:b/>
          <w:bCs/>
          <w:sz w:val="24"/>
          <w:szCs w:val="24"/>
          <w:u w:val="single"/>
        </w:rPr>
        <w:t>Committees</w:t>
      </w:r>
    </w:p>
    <w:p w14:paraId="2B7AEB53" w14:textId="77777777" w:rsidR="00111A81" w:rsidRDefault="00111A81" w:rsidP="008B680A">
      <w:pPr>
        <w:pStyle w:val="ListParagraph"/>
        <w:spacing w:after="0" w:line="240" w:lineRule="auto"/>
        <w:ind w:left="0"/>
        <w:rPr>
          <w:sz w:val="24"/>
          <w:szCs w:val="24"/>
        </w:rPr>
      </w:pPr>
      <w:r>
        <w:rPr>
          <w:sz w:val="24"/>
          <w:szCs w:val="24"/>
        </w:rPr>
        <w:t>Layton stated that we should touch on the work of each committee to ensure that we’re focused on what is necessary right now.  He highlighted the following:</w:t>
      </w:r>
    </w:p>
    <w:p w14:paraId="7F563160" w14:textId="110FBDDC" w:rsidR="00111A81" w:rsidRDefault="00442D58" w:rsidP="00111A81">
      <w:pPr>
        <w:pStyle w:val="ListParagraph"/>
        <w:numPr>
          <w:ilvl w:val="0"/>
          <w:numId w:val="3"/>
        </w:numPr>
        <w:spacing w:after="0" w:line="240" w:lineRule="auto"/>
        <w:rPr>
          <w:sz w:val="24"/>
          <w:szCs w:val="24"/>
        </w:rPr>
      </w:pPr>
      <w:r w:rsidRPr="00111A81">
        <w:rPr>
          <w:sz w:val="24"/>
          <w:szCs w:val="24"/>
        </w:rPr>
        <w:t xml:space="preserve">Finance - </w:t>
      </w:r>
      <w:r w:rsidR="00111A81" w:rsidRPr="00111A81">
        <w:rPr>
          <w:sz w:val="24"/>
          <w:szCs w:val="24"/>
        </w:rPr>
        <w:t>W</w:t>
      </w:r>
      <w:r w:rsidRPr="00111A81">
        <w:rPr>
          <w:sz w:val="24"/>
          <w:szCs w:val="24"/>
        </w:rPr>
        <w:t>orking on year-end</w:t>
      </w:r>
      <w:r w:rsidR="00111A81" w:rsidRPr="00111A81">
        <w:rPr>
          <w:sz w:val="24"/>
          <w:szCs w:val="24"/>
        </w:rPr>
        <w:t>.  N</w:t>
      </w:r>
      <w:r w:rsidRPr="00111A81">
        <w:rPr>
          <w:sz w:val="24"/>
          <w:szCs w:val="24"/>
        </w:rPr>
        <w:t>ote that other expenses could be cut it revenues come in lower than forecasted.</w:t>
      </w:r>
      <w:r w:rsidR="00111A81">
        <w:rPr>
          <w:sz w:val="24"/>
          <w:szCs w:val="24"/>
        </w:rPr>
        <w:t xml:space="preserve">  Will finalize a tentative budget prior to the marketing committee meeting so they can have a figure to work with for next year’s marketing plan.</w:t>
      </w:r>
    </w:p>
    <w:p w14:paraId="31A7F457" w14:textId="17B255F3" w:rsidR="00111A81" w:rsidRDefault="00442D58" w:rsidP="00111A81">
      <w:pPr>
        <w:pStyle w:val="ListParagraph"/>
        <w:numPr>
          <w:ilvl w:val="0"/>
          <w:numId w:val="3"/>
        </w:numPr>
        <w:spacing w:after="0" w:line="240" w:lineRule="auto"/>
        <w:rPr>
          <w:sz w:val="24"/>
          <w:szCs w:val="24"/>
        </w:rPr>
      </w:pPr>
      <w:r w:rsidRPr="00111A81">
        <w:rPr>
          <w:sz w:val="24"/>
          <w:szCs w:val="24"/>
        </w:rPr>
        <w:t xml:space="preserve">Marketing </w:t>
      </w:r>
      <w:r w:rsidR="00111A81">
        <w:rPr>
          <w:sz w:val="24"/>
          <w:szCs w:val="24"/>
        </w:rPr>
        <w:t>– As mentioned earlier, the focus is on a marketing plan for FY21.</w:t>
      </w:r>
    </w:p>
    <w:p w14:paraId="0AF47379" w14:textId="77777777" w:rsidR="00111A81" w:rsidRDefault="00111A81" w:rsidP="00111A81">
      <w:pPr>
        <w:pStyle w:val="ListParagraph"/>
        <w:numPr>
          <w:ilvl w:val="0"/>
          <w:numId w:val="3"/>
        </w:numPr>
        <w:spacing w:after="0" w:line="240" w:lineRule="auto"/>
        <w:rPr>
          <w:sz w:val="24"/>
          <w:szCs w:val="24"/>
        </w:rPr>
      </w:pPr>
      <w:r>
        <w:rPr>
          <w:sz w:val="24"/>
          <w:szCs w:val="24"/>
        </w:rPr>
        <w:t>Transylvania Always – Funding has been cut at this point.  Staff and MC are working on messaging asking visitors to explore responsibly.  Aaron and Clark will connect on getting the committee back together.</w:t>
      </w:r>
    </w:p>
    <w:p w14:paraId="5088F751" w14:textId="263A3ADB" w:rsidR="00442D58" w:rsidRPr="00111A81" w:rsidRDefault="00442D58" w:rsidP="00111A81">
      <w:pPr>
        <w:pStyle w:val="ListParagraph"/>
        <w:numPr>
          <w:ilvl w:val="0"/>
          <w:numId w:val="3"/>
        </w:numPr>
        <w:spacing w:after="0" w:line="240" w:lineRule="auto"/>
        <w:rPr>
          <w:sz w:val="24"/>
          <w:szCs w:val="24"/>
        </w:rPr>
      </w:pPr>
      <w:r w:rsidRPr="00111A81">
        <w:rPr>
          <w:sz w:val="24"/>
          <w:szCs w:val="24"/>
        </w:rPr>
        <w:t xml:space="preserve">Destination Infrastructure – </w:t>
      </w:r>
      <w:r w:rsidR="00111A81">
        <w:rPr>
          <w:sz w:val="24"/>
          <w:szCs w:val="24"/>
        </w:rPr>
        <w:t>Role will be different in the short-term.  Should get together to discuss.</w:t>
      </w:r>
    </w:p>
    <w:p w14:paraId="4DB8D811" w14:textId="77777777" w:rsidR="00442D58" w:rsidRPr="00442D58" w:rsidRDefault="00442D58" w:rsidP="008B680A">
      <w:pPr>
        <w:pStyle w:val="ListParagraph"/>
        <w:spacing w:after="0" w:line="240" w:lineRule="auto"/>
        <w:ind w:left="0"/>
        <w:rPr>
          <w:sz w:val="24"/>
          <w:szCs w:val="24"/>
        </w:rPr>
      </w:pPr>
    </w:p>
    <w:p w14:paraId="552D7543" w14:textId="23D14198" w:rsidR="006007B3" w:rsidRDefault="006007B3" w:rsidP="008B680A">
      <w:pPr>
        <w:pStyle w:val="ListParagraph"/>
        <w:spacing w:after="0" w:line="240" w:lineRule="auto"/>
        <w:ind w:left="0"/>
        <w:rPr>
          <w:sz w:val="24"/>
          <w:szCs w:val="24"/>
        </w:rPr>
      </w:pPr>
      <w:r>
        <w:rPr>
          <w:b/>
          <w:bCs/>
          <w:sz w:val="24"/>
          <w:szCs w:val="24"/>
          <w:u w:val="single"/>
        </w:rPr>
        <w:t xml:space="preserve">Old Business </w:t>
      </w:r>
      <w:r>
        <w:rPr>
          <w:sz w:val="24"/>
          <w:szCs w:val="24"/>
        </w:rPr>
        <w:t xml:space="preserve">– </w:t>
      </w:r>
      <w:r w:rsidR="00442D58">
        <w:rPr>
          <w:sz w:val="24"/>
          <w:szCs w:val="24"/>
        </w:rPr>
        <w:t>None</w:t>
      </w:r>
    </w:p>
    <w:p w14:paraId="2DCE3C56" w14:textId="77777777" w:rsidR="00442D58" w:rsidRDefault="00442D58" w:rsidP="008B680A">
      <w:pPr>
        <w:pStyle w:val="ListParagraph"/>
        <w:spacing w:after="0" w:line="240" w:lineRule="auto"/>
        <w:ind w:left="0"/>
        <w:rPr>
          <w:sz w:val="24"/>
          <w:szCs w:val="24"/>
        </w:rPr>
      </w:pPr>
    </w:p>
    <w:p w14:paraId="122374D6" w14:textId="0EA00925" w:rsidR="006007B3" w:rsidRDefault="006007B3" w:rsidP="008B680A">
      <w:pPr>
        <w:pStyle w:val="ListParagraph"/>
        <w:spacing w:after="0" w:line="240" w:lineRule="auto"/>
        <w:ind w:left="0"/>
        <w:rPr>
          <w:sz w:val="24"/>
          <w:szCs w:val="24"/>
        </w:rPr>
      </w:pPr>
      <w:r>
        <w:rPr>
          <w:b/>
          <w:bCs/>
          <w:sz w:val="24"/>
          <w:szCs w:val="24"/>
          <w:u w:val="single"/>
        </w:rPr>
        <w:t xml:space="preserve">New Business </w:t>
      </w:r>
      <w:r>
        <w:rPr>
          <w:sz w:val="24"/>
          <w:szCs w:val="24"/>
        </w:rPr>
        <w:t>– None</w:t>
      </w:r>
    </w:p>
    <w:p w14:paraId="0E4F0DAF" w14:textId="2C8B7934" w:rsidR="006007B3" w:rsidRDefault="006007B3" w:rsidP="008B680A">
      <w:pPr>
        <w:pStyle w:val="ListParagraph"/>
        <w:spacing w:after="0" w:line="240" w:lineRule="auto"/>
        <w:ind w:left="0"/>
        <w:rPr>
          <w:sz w:val="24"/>
          <w:szCs w:val="24"/>
        </w:rPr>
      </w:pPr>
    </w:p>
    <w:p w14:paraId="7DB59288" w14:textId="3F03E232" w:rsidR="006007B3" w:rsidRDefault="006007B3" w:rsidP="008B680A">
      <w:pPr>
        <w:pStyle w:val="ListParagraph"/>
        <w:spacing w:after="0" w:line="240" w:lineRule="auto"/>
        <w:ind w:left="0"/>
        <w:rPr>
          <w:sz w:val="24"/>
          <w:szCs w:val="24"/>
        </w:rPr>
      </w:pPr>
      <w:r>
        <w:rPr>
          <w:b/>
          <w:bCs/>
          <w:sz w:val="24"/>
          <w:szCs w:val="24"/>
          <w:u w:val="single"/>
        </w:rPr>
        <w:t xml:space="preserve">Public Comment </w:t>
      </w:r>
      <w:r>
        <w:rPr>
          <w:sz w:val="24"/>
          <w:szCs w:val="24"/>
        </w:rPr>
        <w:t>– None</w:t>
      </w:r>
    </w:p>
    <w:p w14:paraId="13096BF0" w14:textId="6B7E8C82" w:rsidR="006007B3" w:rsidRDefault="006007B3" w:rsidP="008B680A">
      <w:pPr>
        <w:pStyle w:val="ListParagraph"/>
        <w:spacing w:after="0" w:line="240" w:lineRule="auto"/>
        <w:ind w:left="0"/>
        <w:rPr>
          <w:sz w:val="24"/>
          <w:szCs w:val="24"/>
        </w:rPr>
      </w:pPr>
    </w:p>
    <w:p w14:paraId="70E14B83" w14:textId="13B9DFD3" w:rsidR="006007B3" w:rsidRDefault="006007B3" w:rsidP="008B680A">
      <w:pPr>
        <w:pStyle w:val="ListParagraph"/>
        <w:spacing w:after="0" w:line="240" w:lineRule="auto"/>
        <w:ind w:left="0"/>
        <w:rPr>
          <w:sz w:val="24"/>
          <w:szCs w:val="24"/>
        </w:rPr>
      </w:pPr>
      <w:r>
        <w:rPr>
          <w:b/>
          <w:bCs/>
          <w:sz w:val="24"/>
          <w:szCs w:val="24"/>
          <w:u w:val="single"/>
        </w:rPr>
        <w:t>Meeting Adjourn</w:t>
      </w:r>
      <w:r>
        <w:rPr>
          <w:sz w:val="24"/>
          <w:szCs w:val="24"/>
        </w:rPr>
        <w:t xml:space="preserve"> – </w:t>
      </w:r>
      <w:r w:rsidR="00442D58">
        <w:rPr>
          <w:sz w:val="24"/>
          <w:szCs w:val="24"/>
        </w:rPr>
        <w:t xml:space="preserve">Dee </w:t>
      </w:r>
      <w:proofErr w:type="spellStart"/>
      <w:r w:rsidR="00442D58">
        <w:rPr>
          <w:sz w:val="24"/>
          <w:szCs w:val="24"/>
        </w:rPr>
        <w:t>Dee</w:t>
      </w:r>
      <w:proofErr w:type="spellEnd"/>
      <w:r w:rsidR="00442D58">
        <w:rPr>
          <w:sz w:val="24"/>
          <w:szCs w:val="24"/>
        </w:rPr>
        <w:t xml:space="preserve"> made a motion to adjourn.  Libby seconded.  Motion passed. </w:t>
      </w:r>
      <w:r>
        <w:rPr>
          <w:sz w:val="24"/>
          <w:szCs w:val="24"/>
        </w:rPr>
        <w:t xml:space="preserve">Meeting was adjourned at </w:t>
      </w:r>
      <w:r w:rsidR="00442D58">
        <w:rPr>
          <w:sz w:val="24"/>
          <w:szCs w:val="24"/>
        </w:rPr>
        <w:t>10:16</w:t>
      </w:r>
      <w:r>
        <w:rPr>
          <w:sz w:val="24"/>
          <w:szCs w:val="24"/>
        </w:rPr>
        <w:t>am by Layton Parker.</w:t>
      </w:r>
    </w:p>
    <w:p w14:paraId="50528258" w14:textId="085F3CEB" w:rsidR="006007B3" w:rsidRDefault="006007B3" w:rsidP="008B680A">
      <w:pPr>
        <w:pStyle w:val="ListParagraph"/>
        <w:spacing w:after="0" w:line="240" w:lineRule="auto"/>
        <w:ind w:left="0"/>
        <w:rPr>
          <w:sz w:val="24"/>
          <w:szCs w:val="24"/>
        </w:rPr>
      </w:pPr>
    </w:p>
    <w:p w14:paraId="48B0B9C5" w14:textId="6DFB9F07" w:rsidR="006007B3" w:rsidRPr="006007B3" w:rsidRDefault="006007B3" w:rsidP="008B680A">
      <w:pPr>
        <w:pStyle w:val="ListParagraph"/>
        <w:spacing w:after="0" w:line="240" w:lineRule="auto"/>
        <w:ind w:left="0"/>
        <w:rPr>
          <w:sz w:val="24"/>
          <w:szCs w:val="24"/>
        </w:rPr>
      </w:pPr>
      <w:r>
        <w:rPr>
          <w:sz w:val="24"/>
          <w:szCs w:val="24"/>
        </w:rPr>
        <w:t>Minutes respectfully presented by Prentiss Brewer.</w:t>
      </w:r>
    </w:p>
    <w:p w14:paraId="6625A14B" w14:textId="3F7EB3B2" w:rsidR="006007B3" w:rsidRPr="008E1EC0" w:rsidRDefault="008E1EC0" w:rsidP="008B680A">
      <w:pPr>
        <w:pStyle w:val="ListParagraph"/>
        <w:spacing w:after="0" w:line="240" w:lineRule="auto"/>
        <w:ind w:left="0"/>
        <w:rPr>
          <w:sz w:val="24"/>
          <w:szCs w:val="24"/>
          <w:u w:val="single"/>
        </w:rPr>
      </w:pPr>
      <w:r>
        <w:rPr>
          <w:sz w:val="24"/>
          <w:szCs w:val="24"/>
          <w:u w:val="single"/>
        </w:rPr>
        <w:t>______________________________________________________________________________</w:t>
      </w:r>
    </w:p>
    <w:p w14:paraId="63388F41" w14:textId="77777777" w:rsidR="006007B3" w:rsidRPr="006007B3" w:rsidRDefault="006007B3" w:rsidP="008B680A">
      <w:pPr>
        <w:pStyle w:val="ListParagraph"/>
        <w:spacing w:after="0" w:line="240" w:lineRule="auto"/>
        <w:ind w:left="0"/>
        <w:rPr>
          <w:sz w:val="24"/>
          <w:szCs w:val="24"/>
        </w:rPr>
      </w:pPr>
    </w:p>
    <w:p w14:paraId="0CE167ED" w14:textId="77777777" w:rsidR="0004451E" w:rsidRDefault="0004451E" w:rsidP="008B680A">
      <w:pPr>
        <w:pStyle w:val="ListParagraph"/>
        <w:spacing w:after="0" w:line="240" w:lineRule="auto"/>
        <w:ind w:left="0"/>
        <w:rPr>
          <w:sz w:val="24"/>
          <w:szCs w:val="24"/>
        </w:rPr>
      </w:pPr>
    </w:p>
    <w:p w14:paraId="167C3E23" w14:textId="1CFF6564" w:rsidR="00A95583" w:rsidRPr="00A95583" w:rsidRDefault="00F952EE" w:rsidP="008B680A">
      <w:pPr>
        <w:pStyle w:val="ListParagraph"/>
        <w:spacing w:after="0" w:line="240" w:lineRule="auto"/>
        <w:ind w:left="0"/>
        <w:rPr>
          <w:sz w:val="24"/>
          <w:szCs w:val="24"/>
        </w:rPr>
      </w:pPr>
      <w:r>
        <w:rPr>
          <w:sz w:val="24"/>
          <w:szCs w:val="24"/>
        </w:rPr>
        <w:t xml:space="preserve">  </w:t>
      </w:r>
      <w:r w:rsidR="00A95583">
        <w:rPr>
          <w:sz w:val="24"/>
          <w:szCs w:val="24"/>
        </w:rPr>
        <w:t xml:space="preserve"> </w:t>
      </w:r>
    </w:p>
    <w:p w14:paraId="1C30CA39" w14:textId="16CAAB34" w:rsidR="00185E77" w:rsidRDefault="00185E77" w:rsidP="008B680A">
      <w:pPr>
        <w:pStyle w:val="ListParagraph"/>
        <w:spacing w:after="0" w:line="240" w:lineRule="auto"/>
        <w:ind w:left="0"/>
        <w:rPr>
          <w:sz w:val="24"/>
          <w:szCs w:val="24"/>
        </w:rPr>
      </w:pPr>
    </w:p>
    <w:p w14:paraId="7816981E" w14:textId="77777777" w:rsidR="00185E77" w:rsidRPr="00D2278C" w:rsidRDefault="00185E77" w:rsidP="008B680A">
      <w:pPr>
        <w:pStyle w:val="ListParagraph"/>
        <w:spacing w:after="0" w:line="240" w:lineRule="auto"/>
        <w:ind w:left="0"/>
        <w:rPr>
          <w:sz w:val="24"/>
          <w:szCs w:val="24"/>
        </w:rPr>
      </w:pPr>
    </w:p>
    <w:sectPr w:rsidR="00185E77" w:rsidRPr="00D22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26B92"/>
    <w:multiLevelType w:val="hybridMultilevel"/>
    <w:tmpl w:val="11B830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688F7887"/>
    <w:multiLevelType w:val="hybridMultilevel"/>
    <w:tmpl w:val="56906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761DEF"/>
    <w:multiLevelType w:val="hybridMultilevel"/>
    <w:tmpl w:val="85EAE8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4C"/>
    <w:rsid w:val="00021E3E"/>
    <w:rsid w:val="0004451E"/>
    <w:rsid w:val="00086984"/>
    <w:rsid w:val="00111A81"/>
    <w:rsid w:val="00160166"/>
    <w:rsid w:val="0016314C"/>
    <w:rsid w:val="00185E77"/>
    <w:rsid w:val="00296E2B"/>
    <w:rsid w:val="002B1EE0"/>
    <w:rsid w:val="003329EC"/>
    <w:rsid w:val="00442D58"/>
    <w:rsid w:val="004E1DCE"/>
    <w:rsid w:val="005033BD"/>
    <w:rsid w:val="006007B3"/>
    <w:rsid w:val="00885557"/>
    <w:rsid w:val="008B680A"/>
    <w:rsid w:val="008E1EC0"/>
    <w:rsid w:val="009665E6"/>
    <w:rsid w:val="00A95583"/>
    <w:rsid w:val="00AF70DC"/>
    <w:rsid w:val="00C24BD5"/>
    <w:rsid w:val="00D2278C"/>
    <w:rsid w:val="00F95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A12AA"/>
  <w15:chartTrackingRefBased/>
  <w15:docId w15:val="{79CBC74E-F81C-4BC1-9257-52EE37309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78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Sizemore</dc:creator>
  <cp:keywords/>
  <dc:description/>
  <cp:lastModifiedBy>Brevard CoC</cp:lastModifiedBy>
  <cp:revision>2</cp:revision>
  <dcterms:created xsi:type="dcterms:W3CDTF">2020-09-18T15:21:00Z</dcterms:created>
  <dcterms:modified xsi:type="dcterms:W3CDTF">2020-09-18T15:21:00Z</dcterms:modified>
</cp:coreProperties>
</file>